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29CD2" w14:textId="77777777" w:rsidR="00DC48EF" w:rsidRPr="00A64761" w:rsidRDefault="00DC48EF" w:rsidP="0040482D">
      <w:pPr>
        <w:rPr>
          <w:rFonts w:ascii="Tahoma" w:hAnsi="Tahoma" w:cs="Tahoma"/>
          <w:b/>
          <w:sz w:val="22"/>
          <w:szCs w:val="22"/>
        </w:rPr>
      </w:pPr>
    </w:p>
    <w:p w14:paraId="2916D466" w14:textId="77777777" w:rsidR="00BE5F21" w:rsidRDefault="00A64761" w:rsidP="0040482D">
      <w:pPr>
        <w:jc w:val="center"/>
        <w:rPr>
          <w:rFonts w:ascii="Tahoma" w:hAnsi="Tahoma" w:cs="Tahoma"/>
          <w:b/>
          <w:color w:val="000000"/>
          <w:sz w:val="22"/>
          <w:szCs w:val="22"/>
          <w:highlight w:val="yellow"/>
        </w:rPr>
      </w:pPr>
      <w:r>
        <w:rPr>
          <w:rFonts w:ascii="Tahoma" w:hAnsi="Tahoma" w:cs="Tahoma"/>
          <w:b/>
          <w:color w:val="000000"/>
          <w:sz w:val="22"/>
          <w:szCs w:val="22"/>
          <w:highlight w:val="yellow"/>
        </w:rPr>
        <w:t xml:space="preserve">REUNION </w:t>
      </w:r>
      <w:r w:rsidR="00BE5F21">
        <w:rPr>
          <w:rFonts w:ascii="Tahoma" w:hAnsi="Tahoma" w:cs="Tahoma"/>
          <w:b/>
          <w:color w:val="000000"/>
          <w:sz w:val="22"/>
          <w:szCs w:val="22"/>
          <w:highlight w:val="yellow"/>
        </w:rPr>
        <w:t>(</w:t>
      </w:r>
      <w:r>
        <w:rPr>
          <w:rFonts w:ascii="Tahoma" w:hAnsi="Tahoma" w:cs="Tahoma"/>
          <w:b/>
          <w:color w:val="000000"/>
          <w:sz w:val="22"/>
          <w:szCs w:val="22"/>
          <w:highlight w:val="yellow"/>
          <w:u w:val="single"/>
        </w:rPr>
        <w:t>ORINARIA</w:t>
      </w:r>
      <w:r w:rsidR="00BE5F21">
        <w:rPr>
          <w:rFonts w:ascii="Tahoma" w:hAnsi="Tahoma" w:cs="Tahoma"/>
          <w:b/>
          <w:color w:val="000000"/>
          <w:sz w:val="22"/>
          <w:szCs w:val="22"/>
          <w:highlight w:val="yellow"/>
          <w:u w:val="single"/>
        </w:rPr>
        <w:t xml:space="preserve"> /</w:t>
      </w:r>
      <w:r>
        <w:rPr>
          <w:rFonts w:ascii="Tahoma" w:hAnsi="Tahoma" w:cs="Tahoma"/>
          <w:b/>
          <w:color w:val="000000"/>
          <w:sz w:val="22"/>
          <w:szCs w:val="22"/>
          <w:highlight w:val="yellow"/>
          <w:u w:val="single"/>
        </w:rPr>
        <w:t xml:space="preserve"> EXTRAORDINARIA</w:t>
      </w:r>
      <w:r w:rsidR="00BE5F21">
        <w:rPr>
          <w:rFonts w:ascii="Tahoma" w:hAnsi="Tahoma" w:cs="Tahoma"/>
          <w:b/>
          <w:color w:val="000000"/>
          <w:sz w:val="22"/>
          <w:szCs w:val="22"/>
          <w:highlight w:val="yellow"/>
          <w:u w:val="single"/>
        </w:rPr>
        <w:t xml:space="preserve">) </w:t>
      </w:r>
      <w:r>
        <w:rPr>
          <w:rFonts w:ascii="Tahoma" w:hAnsi="Tahoma" w:cs="Tahoma"/>
          <w:b/>
          <w:color w:val="000000"/>
          <w:sz w:val="22"/>
          <w:szCs w:val="22"/>
          <w:highlight w:val="yellow"/>
        </w:rPr>
        <w:t xml:space="preserve">DE LA </w:t>
      </w:r>
    </w:p>
    <w:p w14:paraId="6BDF08B2" w14:textId="77777777" w:rsidR="001626B8" w:rsidRDefault="00BE5F21" w:rsidP="0040482D">
      <w:pPr>
        <w:jc w:val="center"/>
        <w:rPr>
          <w:rFonts w:ascii="Tahoma" w:hAnsi="Tahoma" w:cs="Tahoma"/>
          <w:b/>
          <w:color w:val="000000"/>
          <w:sz w:val="22"/>
          <w:szCs w:val="22"/>
        </w:rPr>
      </w:pPr>
      <w:r>
        <w:rPr>
          <w:rFonts w:ascii="Tahoma" w:hAnsi="Tahoma" w:cs="Tahoma"/>
          <w:b/>
          <w:color w:val="000000"/>
          <w:sz w:val="22"/>
          <w:szCs w:val="22"/>
          <w:highlight w:val="yellow"/>
        </w:rPr>
        <w:t>(</w:t>
      </w:r>
      <w:r w:rsidR="00802E8C">
        <w:rPr>
          <w:rFonts w:ascii="Tahoma" w:hAnsi="Tahoma" w:cs="Tahoma"/>
          <w:b/>
          <w:color w:val="000000"/>
          <w:sz w:val="22"/>
          <w:szCs w:val="22"/>
          <w:highlight w:val="yellow"/>
          <w:u w:val="single"/>
        </w:rPr>
        <w:t>JUNTA DE SOCIOS</w:t>
      </w:r>
      <w:r>
        <w:rPr>
          <w:rFonts w:ascii="Tahoma" w:hAnsi="Tahoma" w:cs="Tahoma"/>
          <w:b/>
          <w:color w:val="000000"/>
          <w:sz w:val="22"/>
          <w:szCs w:val="22"/>
          <w:highlight w:val="yellow"/>
          <w:u w:val="single"/>
        </w:rPr>
        <w:t xml:space="preserve"> /</w:t>
      </w:r>
      <w:r w:rsidR="00A64761">
        <w:rPr>
          <w:rFonts w:ascii="Tahoma" w:hAnsi="Tahoma" w:cs="Tahoma"/>
          <w:b/>
          <w:color w:val="000000"/>
          <w:sz w:val="22"/>
          <w:szCs w:val="22"/>
          <w:highlight w:val="yellow"/>
          <w:u w:val="single"/>
        </w:rPr>
        <w:t xml:space="preserve"> JUNTA DIRECTIVA</w:t>
      </w:r>
      <w:r>
        <w:rPr>
          <w:rFonts w:ascii="Tahoma" w:hAnsi="Tahoma" w:cs="Tahoma"/>
          <w:b/>
          <w:color w:val="000000"/>
          <w:sz w:val="22"/>
          <w:szCs w:val="22"/>
          <w:u w:val="single"/>
        </w:rPr>
        <w:t>)</w:t>
      </w:r>
      <w:r w:rsidR="00A64761">
        <w:rPr>
          <w:rFonts w:ascii="Tahoma" w:hAnsi="Tahoma" w:cs="Tahoma"/>
          <w:color w:val="000000"/>
          <w:sz w:val="22"/>
          <w:szCs w:val="22"/>
        </w:rPr>
        <w:t xml:space="preserve"> </w:t>
      </w:r>
    </w:p>
    <w:p w14:paraId="665D84FB" w14:textId="77777777" w:rsidR="00664324" w:rsidRPr="00A64761" w:rsidRDefault="00664324" w:rsidP="001626B8">
      <w:pPr>
        <w:jc w:val="center"/>
        <w:rPr>
          <w:rFonts w:ascii="Tahoma" w:hAnsi="Tahoma" w:cs="Tahoma"/>
          <w:b/>
          <w:sz w:val="22"/>
          <w:szCs w:val="22"/>
        </w:rPr>
      </w:pPr>
    </w:p>
    <w:p w14:paraId="2CC375D0" w14:textId="2899A854" w:rsidR="00A64761" w:rsidRPr="00F25CF0" w:rsidRDefault="00A64761" w:rsidP="00A64761">
      <w:pPr>
        <w:jc w:val="center"/>
        <w:rPr>
          <w:rFonts w:ascii="Tahoma" w:hAnsi="Tahoma" w:cs="Tahoma"/>
          <w:b/>
          <w:color w:val="000000"/>
          <w:sz w:val="22"/>
          <w:szCs w:val="22"/>
          <w:highlight w:val="yellow"/>
          <w:u w:val="single"/>
        </w:rPr>
      </w:pPr>
      <w:r>
        <w:rPr>
          <w:rFonts w:ascii="Tahoma" w:hAnsi="Tahoma" w:cs="Tahoma"/>
          <w:b/>
          <w:color w:val="000000"/>
          <w:sz w:val="22"/>
          <w:szCs w:val="22"/>
          <w:highlight w:val="yellow"/>
          <w:u w:val="single"/>
        </w:rPr>
        <w:t xml:space="preserve">NOMBRE DE LA </w:t>
      </w:r>
      <w:r w:rsidRPr="00F25CF0">
        <w:rPr>
          <w:rFonts w:ascii="Tahoma" w:hAnsi="Tahoma" w:cs="Tahoma"/>
          <w:b/>
          <w:color w:val="000000"/>
          <w:sz w:val="22"/>
          <w:szCs w:val="22"/>
          <w:highlight w:val="yellow"/>
          <w:u w:val="single"/>
        </w:rPr>
        <w:t>SOCIEDAD</w:t>
      </w:r>
      <w:r w:rsidR="00F25CF0" w:rsidRPr="00F25CF0">
        <w:rPr>
          <w:rFonts w:ascii="Tahoma" w:hAnsi="Tahoma" w:cs="Tahoma"/>
          <w:b/>
          <w:sz w:val="22"/>
          <w:szCs w:val="22"/>
          <w:highlight w:val="yellow"/>
          <w:u w:val="single"/>
        </w:rPr>
        <w:t xml:space="preserve"> LTDA en liquidación</w:t>
      </w:r>
      <w:r w:rsidR="00F25CF0" w:rsidRPr="00F25CF0">
        <w:rPr>
          <w:rFonts w:ascii="Tahoma" w:hAnsi="Tahoma" w:cs="Tahoma"/>
          <w:sz w:val="22"/>
          <w:szCs w:val="22"/>
          <w:highlight w:val="yellow"/>
          <w:u w:val="single"/>
        </w:rPr>
        <w:t>.</w:t>
      </w:r>
    </w:p>
    <w:p w14:paraId="618B843A" w14:textId="77777777" w:rsidR="00BE5F21" w:rsidRPr="00F25CF0" w:rsidRDefault="00BE5F21" w:rsidP="00A64761">
      <w:pPr>
        <w:jc w:val="center"/>
        <w:rPr>
          <w:rFonts w:ascii="Tahoma" w:hAnsi="Tahoma" w:cs="Tahoma"/>
          <w:b/>
          <w:color w:val="000000"/>
          <w:sz w:val="22"/>
          <w:szCs w:val="22"/>
          <w:highlight w:val="yellow"/>
          <w:u w:val="single"/>
        </w:rPr>
      </w:pPr>
      <w:r w:rsidRPr="00F25CF0">
        <w:rPr>
          <w:rFonts w:ascii="Tahoma" w:hAnsi="Tahoma" w:cs="Tahoma"/>
          <w:b/>
          <w:color w:val="000000"/>
          <w:sz w:val="22"/>
          <w:szCs w:val="22"/>
          <w:highlight w:val="yellow"/>
          <w:u w:val="single"/>
        </w:rPr>
        <w:t>NIT XXX.XXX.XXX-X</w:t>
      </w:r>
    </w:p>
    <w:p w14:paraId="405C92D7" w14:textId="77777777" w:rsidR="00664324" w:rsidRDefault="00664324" w:rsidP="0040482D">
      <w:pPr>
        <w:rPr>
          <w:rFonts w:ascii="Tahoma" w:hAnsi="Tahoma" w:cs="Tahoma"/>
          <w:b/>
          <w:color w:val="000000"/>
          <w:sz w:val="22"/>
          <w:szCs w:val="22"/>
          <w:highlight w:val="yellow"/>
        </w:rPr>
      </w:pPr>
    </w:p>
    <w:p w14:paraId="3A7A1FEB" w14:textId="77777777" w:rsidR="00DC48EF" w:rsidRDefault="00A64761" w:rsidP="0040482D">
      <w:pPr>
        <w:jc w:val="center"/>
        <w:rPr>
          <w:rFonts w:ascii="Tahoma" w:hAnsi="Tahoma" w:cs="Tahoma"/>
          <w:b/>
          <w:color w:val="000000"/>
          <w:sz w:val="22"/>
          <w:szCs w:val="22"/>
        </w:rPr>
      </w:pPr>
      <w:r>
        <w:rPr>
          <w:rFonts w:ascii="Tahoma" w:hAnsi="Tahoma" w:cs="Tahoma"/>
          <w:b/>
          <w:color w:val="000000"/>
          <w:sz w:val="22"/>
          <w:szCs w:val="22"/>
          <w:highlight w:val="yellow"/>
        </w:rPr>
        <w:t xml:space="preserve">ACTA </w:t>
      </w:r>
      <w:proofErr w:type="spellStart"/>
      <w:r>
        <w:rPr>
          <w:rFonts w:ascii="Tahoma" w:hAnsi="Tahoma" w:cs="Tahoma"/>
          <w:b/>
          <w:color w:val="000000"/>
          <w:sz w:val="22"/>
          <w:szCs w:val="22"/>
          <w:highlight w:val="yellow"/>
        </w:rPr>
        <w:t>Nº</w:t>
      </w:r>
      <w:proofErr w:type="spellEnd"/>
      <w:r>
        <w:rPr>
          <w:rFonts w:ascii="Tahoma" w:hAnsi="Tahoma" w:cs="Tahoma"/>
          <w:b/>
          <w:color w:val="000000"/>
          <w:sz w:val="22"/>
          <w:szCs w:val="22"/>
          <w:highlight w:val="yellow"/>
        </w:rPr>
        <w:t xml:space="preserve"> </w:t>
      </w:r>
      <w:r>
        <w:rPr>
          <w:rFonts w:ascii="Tahoma" w:hAnsi="Tahoma" w:cs="Tahoma"/>
          <w:b/>
          <w:color w:val="000000"/>
          <w:sz w:val="22"/>
          <w:szCs w:val="22"/>
          <w:highlight w:val="yellow"/>
          <w:u w:val="single"/>
        </w:rPr>
        <w:t>XX</w:t>
      </w:r>
    </w:p>
    <w:p w14:paraId="7A273DBA" w14:textId="77777777" w:rsidR="00A64761" w:rsidRPr="00A64761" w:rsidRDefault="00A64761" w:rsidP="001626B8">
      <w:pPr>
        <w:jc w:val="both"/>
        <w:rPr>
          <w:rFonts w:ascii="Tahoma" w:hAnsi="Tahoma" w:cs="Tahoma"/>
          <w:sz w:val="22"/>
          <w:szCs w:val="22"/>
        </w:rPr>
      </w:pPr>
    </w:p>
    <w:p w14:paraId="4E781416" w14:textId="77777777" w:rsidR="001626B8" w:rsidRPr="00A64761" w:rsidRDefault="00A64761" w:rsidP="001626B8">
      <w:pPr>
        <w:jc w:val="both"/>
        <w:rPr>
          <w:rFonts w:ascii="Tahoma" w:hAnsi="Tahoma" w:cs="Tahoma"/>
          <w:sz w:val="22"/>
          <w:szCs w:val="22"/>
        </w:rPr>
      </w:pPr>
      <w:r w:rsidRPr="00D36BCC">
        <w:rPr>
          <w:rFonts w:ascii="Tahoma" w:hAnsi="Tahoma" w:cs="Tahoma"/>
          <w:sz w:val="22"/>
          <w:szCs w:val="22"/>
        </w:rPr>
        <w:t xml:space="preserve">En la Ciudad de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XXXXXX</w:t>
      </w:r>
      <w:r w:rsidRPr="00BE5F21">
        <w:rPr>
          <w:rFonts w:ascii="Tahoma" w:hAnsi="Tahoma" w:cs="Tahoma"/>
          <w:sz w:val="22"/>
          <w:szCs w:val="22"/>
          <w:highlight w:val="yellow"/>
        </w:rPr>
        <w:t>_</w:t>
      </w:r>
      <w:r w:rsidRPr="00D36BCC">
        <w:rPr>
          <w:rFonts w:ascii="Tahoma" w:hAnsi="Tahoma" w:cs="Tahoma"/>
          <w:sz w:val="22"/>
          <w:szCs w:val="22"/>
        </w:rPr>
        <w:t xml:space="preserve"> a los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w:t>
      </w:r>
      <w:r w:rsidRPr="00BE5F21">
        <w:rPr>
          <w:rFonts w:ascii="Tahoma" w:hAnsi="Tahoma" w:cs="Tahoma"/>
          <w:sz w:val="22"/>
          <w:szCs w:val="22"/>
          <w:highlight w:val="yellow"/>
        </w:rPr>
        <w:t>_</w:t>
      </w:r>
      <w:r w:rsidRPr="00D36BCC">
        <w:rPr>
          <w:rFonts w:ascii="Tahoma" w:hAnsi="Tahoma" w:cs="Tahoma"/>
          <w:sz w:val="22"/>
          <w:szCs w:val="22"/>
        </w:rPr>
        <w:t xml:space="preserve"> días del mes de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XXXXXX</w:t>
      </w:r>
      <w:r w:rsidRPr="00BE5F21">
        <w:rPr>
          <w:rFonts w:ascii="Tahoma" w:hAnsi="Tahoma" w:cs="Tahoma"/>
          <w:sz w:val="22"/>
          <w:szCs w:val="22"/>
          <w:highlight w:val="yellow"/>
        </w:rPr>
        <w:t>_</w:t>
      </w:r>
      <w:r w:rsidRPr="00D36BCC">
        <w:rPr>
          <w:rFonts w:ascii="Tahoma" w:hAnsi="Tahoma" w:cs="Tahoma"/>
          <w:sz w:val="22"/>
          <w:szCs w:val="22"/>
        </w:rPr>
        <w:t xml:space="preserve"> del año </w:t>
      </w:r>
      <w:r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w:t>
      </w:r>
      <w:r w:rsidRPr="00BE5F21">
        <w:rPr>
          <w:rFonts w:ascii="Tahoma" w:hAnsi="Tahoma" w:cs="Tahoma"/>
          <w:sz w:val="22"/>
          <w:szCs w:val="22"/>
          <w:highlight w:val="yellow"/>
        </w:rPr>
        <w:t>_</w:t>
      </w:r>
      <w:r w:rsidRPr="00D36BCC">
        <w:rPr>
          <w:rFonts w:ascii="Tahoma" w:hAnsi="Tahoma" w:cs="Tahoma"/>
          <w:sz w:val="22"/>
          <w:szCs w:val="22"/>
        </w:rPr>
        <w:t xml:space="preserve">, siendo las </w:t>
      </w:r>
      <w:r w:rsidR="00BE5F21" w:rsidRPr="00BE5F21">
        <w:rPr>
          <w:rFonts w:ascii="Tahoma" w:hAnsi="Tahoma" w:cs="Tahoma"/>
          <w:sz w:val="22"/>
          <w:szCs w:val="22"/>
          <w:highlight w:val="yellow"/>
          <w:u w:val="single"/>
        </w:rPr>
        <w:t xml:space="preserve">XX:XX </w:t>
      </w:r>
      <w:proofErr w:type="spellStart"/>
      <w:r w:rsidR="00BE5F21" w:rsidRPr="00BE5F21">
        <w:rPr>
          <w:rFonts w:ascii="Tahoma" w:hAnsi="Tahoma" w:cs="Tahoma"/>
          <w:sz w:val="22"/>
          <w:szCs w:val="22"/>
          <w:highlight w:val="yellow"/>
          <w:u w:val="single"/>
        </w:rPr>
        <w:t>xx</w:t>
      </w:r>
      <w:proofErr w:type="spellEnd"/>
      <w:r w:rsidRPr="00D36BCC">
        <w:rPr>
          <w:rFonts w:ascii="Tahoma" w:hAnsi="Tahoma" w:cs="Tahoma"/>
          <w:sz w:val="22"/>
          <w:szCs w:val="22"/>
        </w:rPr>
        <w:t xml:space="preserve">., en la </w:t>
      </w:r>
      <w:r w:rsidRPr="00BE5F21">
        <w:rPr>
          <w:rFonts w:ascii="Tahoma" w:hAnsi="Tahoma" w:cs="Tahoma"/>
          <w:sz w:val="22"/>
          <w:szCs w:val="22"/>
          <w:highlight w:val="yellow"/>
        </w:rPr>
        <w:t xml:space="preserve">sede de la Sociedad </w:t>
      </w:r>
      <w:r w:rsidR="00BE5F21">
        <w:rPr>
          <w:rFonts w:ascii="Tahoma" w:hAnsi="Tahoma" w:cs="Tahoma"/>
          <w:sz w:val="22"/>
          <w:szCs w:val="22"/>
          <w:highlight w:val="yellow"/>
        </w:rPr>
        <w:t>/</w:t>
      </w:r>
      <w:r w:rsidR="00BE5F21" w:rsidRPr="00BE5F21">
        <w:rPr>
          <w:rFonts w:ascii="Tahoma" w:hAnsi="Tahoma" w:cs="Tahoma"/>
          <w:sz w:val="22"/>
          <w:szCs w:val="22"/>
          <w:highlight w:val="yellow"/>
        </w:rPr>
        <w:t>_</w:t>
      </w:r>
      <w:r w:rsidR="00BE5F21" w:rsidRPr="00BE5F21">
        <w:rPr>
          <w:rFonts w:ascii="Tahoma" w:hAnsi="Tahoma" w:cs="Tahoma"/>
          <w:sz w:val="22"/>
          <w:szCs w:val="22"/>
          <w:highlight w:val="yellow"/>
          <w:u w:val="single"/>
        </w:rPr>
        <w:t>XXXXXX</w:t>
      </w:r>
      <w:r w:rsidR="00BE5F21" w:rsidRPr="00BE5F21">
        <w:rPr>
          <w:rFonts w:ascii="Tahoma" w:hAnsi="Tahoma" w:cs="Tahoma"/>
          <w:sz w:val="22"/>
          <w:szCs w:val="22"/>
          <w:highlight w:val="yellow"/>
        </w:rPr>
        <w:t>_</w:t>
      </w:r>
      <w:r w:rsidRPr="00D36BCC">
        <w:rPr>
          <w:rFonts w:ascii="Tahoma" w:hAnsi="Tahoma" w:cs="Tahoma"/>
          <w:sz w:val="22"/>
          <w:szCs w:val="22"/>
        </w:rPr>
        <w:t xml:space="preserve">, previa </w:t>
      </w:r>
      <w:r w:rsidRPr="00BE5F21">
        <w:rPr>
          <w:rFonts w:ascii="Tahoma" w:hAnsi="Tahoma" w:cs="Tahoma"/>
          <w:sz w:val="22"/>
          <w:szCs w:val="22"/>
          <w:highlight w:val="cyan"/>
        </w:rPr>
        <w:t>convocatoria</w:t>
      </w:r>
      <w:r w:rsidRPr="00D36BCC">
        <w:rPr>
          <w:rFonts w:ascii="Tahoma" w:hAnsi="Tahoma" w:cs="Tahoma"/>
          <w:sz w:val="22"/>
          <w:szCs w:val="22"/>
        </w:rPr>
        <w:t xml:space="preserve"> realizada </w:t>
      </w:r>
      <w:r w:rsidR="00766716">
        <w:rPr>
          <w:rFonts w:ascii="Tahoma" w:hAnsi="Tahoma" w:cs="Tahoma"/>
          <w:sz w:val="22"/>
          <w:szCs w:val="22"/>
        </w:rPr>
        <w:t>el día</w:t>
      </w:r>
      <w:r w:rsidR="00766716" w:rsidRPr="00D36BCC">
        <w:rPr>
          <w:rFonts w:ascii="Tahoma" w:hAnsi="Tahoma" w:cs="Tahoma"/>
          <w:sz w:val="22"/>
          <w:szCs w:val="22"/>
        </w:rPr>
        <w:t xml:space="preserve"> </w:t>
      </w:r>
      <w:r w:rsidR="00766716" w:rsidRPr="00BE5F21">
        <w:rPr>
          <w:rFonts w:ascii="Tahoma" w:hAnsi="Tahoma" w:cs="Tahoma"/>
          <w:sz w:val="22"/>
          <w:szCs w:val="22"/>
          <w:highlight w:val="yellow"/>
        </w:rPr>
        <w:t>_</w:t>
      </w:r>
      <w:r w:rsidR="00766716" w:rsidRPr="00BE5F21">
        <w:rPr>
          <w:rFonts w:ascii="Tahoma" w:hAnsi="Tahoma" w:cs="Tahoma"/>
          <w:sz w:val="22"/>
          <w:szCs w:val="22"/>
          <w:highlight w:val="yellow"/>
          <w:u w:val="single"/>
        </w:rPr>
        <w:t>XX</w:t>
      </w:r>
      <w:r w:rsidR="00766716">
        <w:rPr>
          <w:rFonts w:ascii="Tahoma" w:hAnsi="Tahoma" w:cs="Tahoma"/>
          <w:sz w:val="22"/>
          <w:szCs w:val="22"/>
          <w:highlight w:val="yellow"/>
          <w:u w:val="single"/>
        </w:rPr>
        <w:t>/XX/XXXX</w:t>
      </w:r>
      <w:r w:rsidR="00766716" w:rsidRPr="00D36BCC">
        <w:rPr>
          <w:rFonts w:ascii="Tahoma" w:hAnsi="Tahoma" w:cs="Tahoma"/>
          <w:sz w:val="22"/>
          <w:szCs w:val="22"/>
        </w:rPr>
        <w:t xml:space="preserve"> </w:t>
      </w:r>
      <w:r w:rsidRPr="00D36BCC">
        <w:rPr>
          <w:rFonts w:ascii="Tahoma" w:hAnsi="Tahoma" w:cs="Tahoma"/>
          <w:sz w:val="22"/>
          <w:szCs w:val="22"/>
        </w:rPr>
        <w:t xml:space="preserve">por el </w:t>
      </w:r>
      <w:r w:rsidR="00E73EA6">
        <w:rPr>
          <w:rFonts w:ascii="Tahoma" w:hAnsi="Tahoma" w:cs="Tahoma"/>
          <w:sz w:val="22"/>
          <w:szCs w:val="22"/>
          <w:highlight w:val="yellow"/>
          <w:u w:val="single"/>
        </w:rPr>
        <w:t>(</w:t>
      </w:r>
      <w:r>
        <w:rPr>
          <w:rFonts w:ascii="Tahoma" w:hAnsi="Tahoma" w:cs="Tahoma"/>
          <w:color w:val="000000"/>
          <w:sz w:val="22"/>
          <w:szCs w:val="22"/>
          <w:highlight w:val="yellow"/>
        </w:rPr>
        <w:t xml:space="preserve">Representante Legal, Revisor Fiscal, </w:t>
      </w:r>
      <w:r w:rsidR="00BE5F21">
        <w:rPr>
          <w:rFonts w:ascii="Tahoma" w:hAnsi="Tahoma" w:cs="Tahoma"/>
          <w:color w:val="000000"/>
          <w:sz w:val="22"/>
          <w:szCs w:val="22"/>
          <w:highlight w:val="yellow"/>
        </w:rPr>
        <w:t>junta directiva</w:t>
      </w:r>
      <w:r>
        <w:rPr>
          <w:rFonts w:ascii="Tahoma" w:hAnsi="Tahoma" w:cs="Tahoma"/>
          <w:color w:val="000000"/>
          <w:sz w:val="22"/>
          <w:szCs w:val="22"/>
          <w:highlight w:val="yellow"/>
        </w:rPr>
        <w:t>,</w:t>
      </w:r>
      <w:r w:rsidR="00BE5F21">
        <w:rPr>
          <w:rFonts w:ascii="Tahoma" w:hAnsi="Tahoma" w:cs="Tahoma"/>
          <w:color w:val="000000"/>
          <w:sz w:val="22"/>
          <w:szCs w:val="22"/>
          <w:highlight w:val="yellow"/>
        </w:rPr>
        <w:t xml:space="preserve"> </w:t>
      </w:r>
      <w:r>
        <w:rPr>
          <w:rFonts w:ascii="Tahoma" w:hAnsi="Tahoma" w:cs="Tahoma"/>
          <w:color w:val="000000"/>
          <w:sz w:val="22"/>
          <w:szCs w:val="22"/>
          <w:highlight w:val="yellow"/>
        </w:rPr>
        <w:t>etc.</w:t>
      </w:r>
      <w:r w:rsidRPr="0081223C">
        <w:rPr>
          <w:rFonts w:ascii="Tahoma" w:hAnsi="Tahoma" w:cs="Tahoma"/>
          <w:sz w:val="22"/>
          <w:szCs w:val="22"/>
          <w:highlight w:val="yellow"/>
        </w:rPr>
        <w:t xml:space="preserve"> dependiendo a lo establecido en sus estatutos o en silencio de estos a lo que establezca la Ley)</w:t>
      </w:r>
      <w:r w:rsidRPr="00D36BCC">
        <w:rPr>
          <w:rFonts w:ascii="Tahoma" w:hAnsi="Tahoma" w:cs="Tahoma"/>
          <w:b/>
          <w:sz w:val="22"/>
          <w:szCs w:val="22"/>
        </w:rPr>
        <w:t xml:space="preserve"> </w:t>
      </w:r>
      <w:r w:rsidRPr="00D36BCC">
        <w:rPr>
          <w:rFonts w:ascii="Tahoma" w:hAnsi="Tahoma" w:cs="Tahoma"/>
          <w:sz w:val="22"/>
          <w:szCs w:val="22"/>
        </w:rPr>
        <w:t xml:space="preserve">de la Sociedad </w:t>
      </w:r>
      <w:r w:rsidR="00766716">
        <w:rPr>
          <w:rFonts w:ascii="Tahoma" w:hAnsi="Tahoma" w:cs="Tahoma"/>
          <w:sz w:val="22"/>
          <w:szCs w:val="22"/>
        </w:rPr>
        <w:t>(</w:t>
      </w:r>
      <w:r w:rsidR="00E73EA6">
        <w:rPr>
          <w:rFonts w:ascii="Tahoma" w:hAnsi="Tahoma" w:cs="Tahoma"/>
          <w:sz w:val="22"/>
          <w:szCs w:val="22"/>
        </w:rPr>
        <w:t xml:space="preserve">el </w:t>
      </w:r>
      <w:r w:rsidR="00766716">
        <w:rPr>
          <w:rFonts w:ascii="Tahoma" w:hAnsi="Tahoma" w:cs="Tahoma"/>
          <w:sz w:val="22"/>
          <w:szCs w:val="22"/>
        </w:rPr>
        <w:t>S</w:t>
      </w:r>
      <w:r w:rsidRPr="00D36BCC">
        <w:rPr>
          <w:rFonts w:ascii="Tahoma" w:hAnsi="Tahoma" w:cs="Tahoma"/>
          <w:sz w:val="22"/>
          <w:szCs w:val="22"/>
        </w:rPr>
        <w:t>r</w:t>
      </w:r>
      <w:r w:rsidR="00766716">
        <w:rPr>
          <w:rFonts w:ascii="Tahoma" w:hAnsi="Tahoma" w:cs="Tahoma"/>
          <w:sz w:val="22"/>
          <w:szCs w:val="22"/>
        </w:rPr>
        <w:t>/</w:t>
      </w:r>
      <w:proofErr w:type="spellStart"/>
      <w:r w:rsidR="00766716">
        <w:rPr>
          <w:rFonts w:ascii="Tahoma" w:hAnsi="Tahoma" w:cs="Tahoma"/>
          <w:sz w:val="22"/>
          <w:szCs w:val="22"/>
        </w:rPr>
        <w:t>Sra</w:t>
      </w:r>
      <w:proofErr w:type="spellEnd"/>
      <w:r w:rsidRPr="00D36BCC">
        <w:rPr>
          <w:rFonts w:ascii="Tahoma" w:hAnsi="Tahoma" w:cs="Tahoma"/>
          <w:sz w:val="22"/>
          <w:szCs w:val="22"/>
        </w:rPr>
        <w:t xml:space="preserve"> </w:t>
      </w:r>
      <w:r w:rsidR="00766716" w:rsidRPr="0081223C">
        <w:rPr>
          <w:rFonts w:ascii="Tahoma" w:hAnsi="Tahoma" w:cs="Tahoma"/>
          <w:sz w:val="22"/>
          <w:szCs w:val="22"/>
          <w:highlight w:val="yellow"/>
          <w:u w:val="single"/>
        </w:rPr>
        <w:t>_XXXXXXXX_</w:t>
      </w:r>
      <w:r w:rsidR="00766716">
        <w:rPr>
          <w:rFonts w:ascii="Tahoma" w:hAnsi="Tahoma" w:cs="Tahoma"/>
          <w:sz w:val="22"/>
          <w:szCs w:val="22"/>
          <w:u w:val="single"/>
        </w:rPr>
        <w:t>)</w:t>
      </w:r>
      <w:r w:rsidRPr="00D36BCC">
        <w:rPr>
          <w:rFonts w:ascii="Tahoma" w:hAnsi="Tahoma" w:cs="Tahoma"/>
          <w:sz w:val="22"/>
          <w:szCs w:val="22"/>
        </w:rPr>
        <w:t xml:space="preserve">. Mediante </w:t>
      </w:r>
      <w:r w:rsidR="00766716">
        <w:rPr>
          <w:rFonts w:ascii="Tahoma" w:hAnsi="Tahoma" w:cs="Tahoma"/>
          <w:sz w:val="22"/>
          <w:szCs w:val="22"/>
        </w:rPr>
        <w:t>(</w:t>
      </w:r>
      <w:r>
        <w:rPr>
          <w:rFonts w:ascii="Tahoma" w:hAnsi="Tahoma" w:cs="Tahoma"/>
          <w:color w:val="000000"/>
          <w:sz w:val="22"/>
          <w:szCs w:val="22"/>
          <w:highlight w:val="yellow"/>
        </w:rPr>
        <w:t>comunicación escrita, vía telefónica, correo electrónico, etc.</w:t>
      </w:r>
      <w:r w:rsidR="00766716">
        <w:rPr>
          <w:rFonts w:ascii="Tahoma" w:hAnsi="Tahoma" w:cs="Tahoma"/>
          <w:color w:val="000000"/>
          <w:sz w:val="22"/>
          <w:szCs w:val="22"/>
        </w:rPr>
        <w:t xml:space="preserve"> </w:t>
      </w:r>
      <w:r w:rsidRPr="00766716">
        <w:rPr>
          <w:rFonts w:ascii="Tahoma" w:hAnsi="Tahoma" w:cs="Tahoma"/>
          <w:sz w:val="22"/>
          <w:szCs w:val="22"/>
          <w:highlight w:val="yellow"/>
        </w:rPr>
        <w:t>dependiendo a lo establecido en sus estatutos o en silencio de estos a lo que establezca la Ley)</w:t>
      </w:r>
      <w:r w:rsidRPr="00D36BCC">
        <w:rPr>
          <w:rFonts w:ascii="Tahoma" w:hAnsi="Tahoma" w:cs="Tahoma"/>
          <w:b/>
          <w:sz w:val="22"/>
          <w:szCs w:val="22"/>
        </w:rPr>
        <w:t xml:space="preserve"> </w:t>
      </w:r>
      <w:r w:rsidRPr="00D36BCC">
        <w:rPr>
          <w:rFonts w:ascii="Tahoma" w:hAnsi="Tahoma" w:cs="Tahoma"/>
          <w:sz w:val="22"/>
          <w:szCs w:val="22"/>
        </w:rPr>
        <w:t>di</w:t>
      </w:r>
      <w:r>
        <w:rPr>
          <w:rFonts w:ascii="Tahoma" w:hAnsi="Tahoma" w:cs="Tahoma"/>
          <w:sz w:val="22"/>
          <w:szCs w:val="22"/>
        </w:rPr>
        <w:t xml:space="preserve">rigida a cada uno de los </w:t>
      </w:r>
      <w:r w:rsidR="00766716">
        <w:rPr>
          <w:rFonts w:ascii="Tahoma" w:hAnsi="Tahoma" w:cs="Tahoma"/>
          <w:sz w:val="22"/>
          <w:szCs w:val="22"/>
        </w:rPr>
        <w:t>accionistas.</w:t>
      </w:r>
    </w:p>
    <w:p w14:paraId="6FA77238" w14:textId="77777777" w:rsidR="001626B8" w:rsidRDefault="001626B8" w:rsidP="001626B8">
      <w:pPr>
        <w:jc w:val="both"/>
        <w:rPr>
          <w:rFonts w:ascii="Tahoma" w:hAnsi="Tahoma" w:cs="Tahoma"/>
          <w:sz w:val="22"/>
          <w:szCs w:val="22"/>
        </w:rPr>
      </w:pPr>
    </w:p>
    <w:p w14:paraId="12C4CD62" w14:textId="77777777" w:rsidR="00F20C76" w:rsidRPr="00A64761" w:rsidRDefault="00F20C76" w:rsidP="00F20C76">
      <w:pPr>
        <w:jc w:val="both"/>
        <w:rPr>
          <w:rFonts w:ascii="Tahoma" w:hAnsi="Tahoma" w:cs="Tahoma"/>
          <w:sz w:val="22"/>
          <w:szCs w:val="22"/>
        </w:rPr>
      </w:pPr>
      <w:r w:rsidRPr="005C68D9">
        <w:rPr>
          <w:rFonts w:ascii="Tahoma" w:hAnsi="Tahoma" w:cs="Tahoma"/>
          <w:sz w:val="22"/>
          <w:szCs w:val="22"/>
          <w:highlight w:val="cyan"/>
        </w:rPr>
        <w:t>(NOTA:  Para contabilizar la antelación no se tendrá en cuenta ni el día de la convocatoria, ni el día de la reunión).</w:t>
      </w:r>
    </w:p>
    <w:p w14:paraId="612CE7C8" w14:textId="77777777" w:rsidR="00F20C76" w:rsidRPr="00A64761" w:rsidRDefault="00F20C76" w:rsidP="001626B8">
      <w:pPr>
        <w:jc w:val="both"/>
        <w:rPr>
          <w:rFonts w:ascii="Tahoma" w:hAnsi="Tahoma" w:cs="Tahoma"/>
          <w:sz w:val="22"/>
          <w:szCs w:val="22"/>
        </w:rPr>
      </w:pPr>
    </w:p>
    <w:p w14:paraId="05D5D392" w14:textId="77777777" w:rsidR="001626B8" w:rsidRPr="00A64761" w:rsidRDefault="001626B8" w:rsidP="001626B8">
      <w:pPr>
        <w:jc w:val="both"/>
        <w:rPr>
          <w:rFonts w:ascii="Tahoma" w:hAnsi="Tahoma" w:cs="Tahoma"/>
          <w:sz w:val="22"/>
          <w:szCs w:val="22"/>
        </w:rPr>
      </w:pPr>
      <w:r w:rsidRPr="00A64761">
        <w:rPr>
          <w:rFonts w:ascii="Tahoma" w:hAnsi="Tahoma" w:cs="Tahoma"/>
          <w:sz w:val="22"/>
          <w:szCs w:val="22"/>
        </w:rPr>
        <w:t>Instalada la reunión se procede a leer el orden el día.</w:t>
      </w:r>
    </w:p>
    <w:p w14:paraId="77223A03" w14:textId="77777777" w:rsidR="00DC48EF" w:rsidRPr="00A64761" w:rsidRDefault="00DC48EF" w:rsidP="001626B8">
      <w:pPr>
        <w:jc w:val="both"/>
        <w:rPr>
          <w:rFonts w:ascii="Tahoma" w:hAnsi="Tahoma" w:cs="Tahoma"/>
          <w:b/>
          <w:sz w:val="22"/>
          <w:szCs w:val="22"/>
        </w:rPr>
      </w:pPr>
    </w:p>
    <w:p w14:paraId="77188B35" w14:textId="77777777" w:rsidR="001626B8" w:rsidRPr="00A64761" w:rsidRDefault="001626B8" w:rsidP="001626B8">
      <w:pPr>
        <w:jc w:val="both"/>
        <w:rPr>
          <w:rFonts w:ascii="Tahoma" w:hAnsi="Tahoma" w:cs="Tahoma"/>
          <w:b/>
          <w:sz w:val="22"/>
          <w:szCs w:val="22"/>
        </w:rPr>
      </w:pPr>
      <w:r w:rsidRPr="00A64761">
        <w:rPr>
          <w:rFonts w:ascii="Tahoma" w:hAnsi="Tahoma" w:cs="Tahoma"/>
          <w:b/>
          <w:sz w:val="22"/>
          <w:szCs w:val="22"/>
        </w:rPr>
        <w:t>ORDEN DEL DIA</w:t>
      </w:r>
    </w:p>
    <w:p w14:paraId="03A175DB" w14:textId="77777777" w:rsidR="001D7007" w:rsidRPr="00A64761" w:rsidRDefault="001D7007" w:rsidP="001626B8">
      <w:pPr>
        <w:jc w:val="both"/>
        <w:rPr>
          <w:rFonts w:ascii="Tahoma" w:hAnsi="Tahoma" w:cs="Tahoma"/>
          <w:b/>
          <w:sz w:val="22"/>
          <w:szCs w:val="22"/>
        </w:rPr>
      </w:pPr>
    </w:p>
    <w:p w14:paraId="643300F0" w14:textId="77777777" w:rsidR="001D7007" w:rsidRPr="00A64761" w:rsidRDefault="001D7007" w:rsidP="001D7007">
      <w:pPr>
        <w:numPr>
          <w:ilvl w:val="0"/>
          <w:numId w:val="1"/>
        </w:numPr>
        <w:jc w:val="both"/>
        <w:rPr>
          <w:rFonts w:ascii="Tahoma" w:hAnsi="Tahoma" w:cs="Tahoma"/>
          <w:sz w:val="22"/>
          <w:szCs w:val="22"/>
        </w:rPr>
      </w:pPr>
      <w:r w:rsidRPr="00A64761">
        <w:rPr>
          <w:rFonts w:ascii="Tahoma" w:hAnsi="Tahoma" w:cs="Tahoma"/>
          <w:sz w:val="22"/>
          <w:szCs w:val="22"/>
        </w:rPr>
        <w:t>Verificación del Quórum.</w:t>
      </w:r>
    </w:p>
    <w:p w14:paraId="13B7E1BD" w14:textId="6BC80685" w:rsidR="001626B8" w:rsidRPr="00A64761" w:rsidRDefault="001626B8" w:rsidP="001626B8">
      <w:pPr>
        <w:numPr>
          <w:ilvl w:val="0"/>
          <w:numId w:val="1"/>
        </w:numPr>
        <w:jc w:val="both"/>
        <w:rPr>
          <w:rFonts w:ascii="Tahoma" w:hAnsi="Tahoma" w:cs="Tahoma"/>
          <w:sz w:val="22"/>
          <w:szCs w:val="22"/>
        </w:rPr>
      </w:pPr>
      <w:r w:rsidRPr="00A64761">
        <w:rPr>
          <w:rFonts w:ascii="Tahoma" w:hAnsi="Tahoma" w:cs="Tahoma"/>
          <w:sz w:val="22"/>
          <w:szCs w:val="22"/>
        </w:rPr>
        <w:t xml:space="preserve">Nombramiento de </w:t>
      </w:r>
      <w:r w:rsidR="00883C87" w:rsidRPr="00A64761">
        <w:rPr>
          <w:rFonts w:ascii="Tahoma" w:hAnsi="Tahoma" w:cs="Tahoma"/>
          <w:sz w:val="22"/>
          <w:szCs w:val="22"/>
        </w:rPr>
        <w:t>presidente</w:t>
      </w:r>
      <w:r w:rsidRPr="00A64761">
        <w:rPr>
          <w:rFonts w:ascii="Tahoma" w:hAnsi="Tahoma" w:cs="Tahoma"/>
          <w:sz w:val="22"/>
          <w:szCs w:val="22"/>
        </w:rPr>
        <w:t xml:space="preserve"> y </w:t>
      </w:r>
      <w:r w:rsidR="00883C87" w:rsidRPr="00A64761">
        <w:rPr>
          <w:rFonts w:ascii="Tahoma" w:hAnsi="Tahoma" w:cs="Tahoma"/>
          <w:sz w:val="22"/>
          <w:szCs w:val="22"/>
        </w:rPr>
        <w:t>secretario</w:t>
      </w:r>
      <w:r w:rsidRPr="00A64761">
        <w:rPr>
          <w:rFonts w:ascii="Tahoma" w:hAnsi="Tahoma" w:cs="Tahoma"/>
          <w:sz w:val="22"/>
          <w:szCs w:val="22"/>
        </w:rPr>
        <w:t xml:space="preserve"> provisional de Reunión.</w:t>
      </w:r>
    </w:p>
    <w:p w14:paraId="105BCE61" w14:textId="77777777" w:rsidR="001D7007" w:rsidRPr="00A64761" w:rsidRDefault="001D7007" w:rsidP="001626B8">
      <w:pPr>
        <w:numPr>
          <w:ilvl w:val="0"/>
          <w:numId w:val="1"/>
        </w:numPr>
        <w:jc w:val="both"/>
        <w:rPr>
          <w:rFonts w:ascii="Tahoma" w:hAnsi="Tahoma" w:cs="Tahoma"/>
          <w:sz w:val="22"/>
          <w:szCs w:val="22"/>
        </w:rPr>
      </w:pPr>
      <w:r w:rsidRPr="00A64761">
        <w:rPr>
          <w:rFonts w:ascii="Tahoma" w:hAnsi="Tahoma" w:cs="Tahoma"/>
          <w:sz w:val="22"/>
          <w:szCs w:val="22"/>
        </w:rPr>
        <w:t>Aprobación del orden del día.</w:t>
      </w:r>
    </w:p>
    <w:p w14:paraId="05E33BCA" w14:textId="77777777" w:rsidR="00F25CF0" w:rsidRPr="0058313D" w:rsidRDefault="00F25CF0" w:rsidP="00F25CF0">
      <w:pPr>
        <w:numPr>
          <w:ilvl w:val="0"/>
          <w:numId w:val="1"/>
        </w:numPr>
        <w:jc w:val="both"/>
        <w:rPr>
          <w:rFonts w:ascii="Tahoma" w:hAnsi="Tahoma" w:cs="Tahoma"/>
          <w:sz w:val="22"/>
          <w:szCs w:val="22"/>
        </w:rPr>
      </w:pPr>
      <w:r w:rsidRPr="0058313D">
        <w:rPr>
          <w:rFonts w:ascii="Tahoma" w:hAnsi="Tahoma" w:cs="Tahoma"/>
          <w:sz w:val="22"/>
          <w:szCs w:val="22"/>
        </w:rPr>
        <w:t xml:space="preserve">Estudio y aprobación de la </w:t>
      </w:r>
      <w:r>
        <w:rPr>
          <w:rFonts w:ascii="Tahoma" w:hAnsi="Tahoma" w:cs="Tahoma"/>
          <w:sz w:val="22"/>
          <w:szCs w:val="22"/>
        </w:rPr>
        <w:t>cuenta final de liquidación</w:t>
      </w:r>
      <w:r w:rsidRPr="0058313D">
        <w:rPr>
          <w:rFonts w:ascii="Tahoma" w:hAnsi="Tahoma" w:cs="Tahoma"/>
          <w:sz w:val="22"/>
          <w:szCs w:val="22"/>
        </w:rPr>
        <w:t>.</w:t>
      </w:r>
    </w:p>
    <w:p w14:paraId="79795AE5" w14:textId="77777777" w:rsidR="00F25CF0" w:rsidRPr="0058313D" w:rsidRDefault="00F25CF0" w:rsidP="00F25CF0">
      <w:pPr>
        <w:numPr>
          <w:ilvl w:val="0"/>
          <w:numId w:val="1"/>
        </w:numPr>
        <w:jc w:val="both"/>
        <w:rPr>
          <w:rFonts w:ascii="Tahoma" w:hAnsi="Tahoma" w:cs="Tahoma"/>
          <w:sz w:val="22"/>
          <w:szCs w:val="22"/>
        </w:rPr>
      </w:pPr>
      <w:r w:rsidRPr="0058313D">
        <w:rPr>
          <w:rFonts w:ascii="Tahoma" w:hAnsi="Tahoma" w:cs="Tahoma"/>
          <w:sz w:val="22"/>
          <w:szCs w:val="22"/>
        </w:rPr>
        <w:t>Estudio y aprobación de la distribución del remanente.</w:t>
      </w:r>
    </w:p>
    <w:p w14:paraId="40FB61B3" w14:textId="77777777" w:rsidR="001D7007" w:rsidRPr="00A64761" w:rsidRDefault="001D7007" w:rsidP="001626B8">
      <w:pPr>
        <w:numPr>
          <w:ilvl w:val="0"/>
          <w:numId w:val="1"/>
        </w:numPr>
        <w:jc w:val="both"/>
        <w:rPr>
          <w:rFonts w:ascii="Tahoma" w:hAnsi="Tahoma" w:cs="Tahoma"/>
          <w:sz w:val="22"/>
          <w:szCs w:val="22"/>
        </w:rPr>
      </w:pPr>
      <w:r w:rsidRPr="00A64761">
        <w:rPr>
          <w:rFonts w:ascii="Tahoma" w:hAnsi="Tahoma" w:cs="Tahoma"/>
          <w:sz w:val="22"/>
          <w:szCs w:val="22"/>
        </w:rPr>
        <w:t>Aprobación del acta.</w:t>
      </w:r>
    </w:p>
    <w:p w14:paraId="06DFE4A0" w14:textId="77777777" w:rsidR="00DC48EF" w:rsidRPr="00A64761" w:rsidRDefault="00DC48EF" w:rsidP="001D7007">
      <w:pPr>
        <w:jc w:val="both"/>
        <w:rPr>
          <w:rFonts w:ascii="Tahoma" w:hAnsi="Tahoma" w:cs="Tahoma"/>
          <w:b/>
          <w:sz w:val="22"/>
          <w:szCs w:val="22"/>
        </w:rPr>
      </w:pPr>
    </w:p>
    <w:p w14:paraId="5652845F" w14:textId="77777777" w:rsidR="001D7007" w:rsidRPr="00A64761" w:rsidRDefault="001D7007" w:rsidP="001D7007">
      <w:pPr>
        <w:jc w:val="both"/>
        <w:rPr>
          <w:rFonts w:ascii="Tahoma" w:hAnsi="Tahoma" w:cs="Tahoma"/>
          <w:b/>
          <w:sz w:val="22"/>
          <w:szCs w:val="22"/>
        </w:rPr>
      </w:pPr>
      <w:r w:rsidRPr="00A64761">
        <w:rPr>
          <w:rFonts w:ascii="Tahoma" w:hAnsi="Tahoma" w:cs="Tahoma"/>
          <w:b/>
          <w:sz w:val="22"/>
          <w:szCs w:val="22"/>
        </w:rPr>
        <w:t>DESARROLLO DEL ORDEN DEL DIA</w:t>
      </w:r>
    </w:p>
    <w:p w14:paraId="36AD1DD5" w14:textId="77777777" w:rsidR="001D7007" w:rsidRPr="00A64761" w:rsidRDefault="001D7007" w:rsidP="001D7007">
      <w:pPr>
        <w:jc w:val="both"/>
        <w:rPr>
          <w:rFonts w:ascii="Tahoma" w:hAnsi="Tahoma" w:cs="Tahoma"/>
          <w:b/>
          <w:sz w:val="22"/>
          <w:szCs w:val="22"/>
        </w:rPr>
      </w:pPr>
    </w:p>
    <w:p w14:paraId="2A5E4EBE" w14:textId="77777777" w:rsidR="00FC592A" w:rsidRDefault="00DC48EF" w:rsidP="0010506D">
      <w:pPr>
        <w:numPr>
          <w:ilvl w:val="0"/>
          <w:numId w:val="2"/>
        </w:numPr>
        <w:tabs>
          <w:tab w:val="clear" w:pos="765"/>
        </w:tabs>
        <w:ind w:left="0" w:firstLine="0"/>
        <w:jc w:val="both"/>
        <w:rPr>
          <w:rFonts w:ascii="Tahoma" w:hAnsi="Tahoma" w:cs="Tahoma"/>
          <w:sz w:val="22"/>
          <w:szCs w:val="22"/>
          <w:u w:val="single"/>
        </w:rPr>
      </w:pPr>
      <w:r w:rsidRPr="00FC592A">
        <w:rPr>
          <w:rFonts w:ascii="Tahoma" w:hAnsi="Tahoma" w:cs="Tahoma"/>
          <w:b/>
          <w:bCs/>
          <w:sz w:val="22"/>
          <w:szCs w:val="22"/>
        </w:rPr>
        <w:t>Verificación del Quórum.</w:t>
      </w:r>
      <w:r w:rsidR="00FC592A">
        <w:rPr>
          <w:rFonts w:ascii="Tahoma" w:hAnsi="Tahoma" w:cs="Tahoma"/>
          <w:sz w:val="22"/>
          <w:szCs w:val="22"/>
          <w:u w:val="single"/>
        </w:rPr>
        <w:t xml:space="preserve"> </w:t>
      </w:r>
    </w:p>
    <w:p w14:paraId="7EFFAB1B" w14:textId="77777777" w:rsidR="00197AE3" w:rsidRPr="00FC592A" w:rsidRDefault="00197AE3" w:rsidP="00FC592A">
      <w:pPr>
        <w:jc w:val="both"/>
        <w:rPr>
          <w:rFonts w:ascii="Tahoma" w:hAnsi="Tahoma" w:cs="Tahoma"/>
          <w:sz w:val="22"/>
          <w:szCs w:val="22"/>
          <w:u w:val="single"/>
        </w:rPr>
      </w:pPr>
      <w:r w:rsidRPr="00FC592A">
        <w:rPr>
          <w:rFonts w:ascii="Tahoma" w:hAnsi="Tahoma" w:cs="Tahoma"/>
          <w:sz w:val="22"/>
          <w:szCs w:val="22"/>
        </w:rPr>
        <w:t>Se llamo a list</w:t>
      </w:r>
      <w:r w:rsidR="00D02E99">
        <w:rPr>
          <w:rFonts w:ascii="Tahoma" w:hAnsi="Tahoma" w:cs="Tahoma"/>
          <w:sz w:val="22"/>
          <w:szCs w:val="22"/>
        </w:rPr>
        <w:t>a</w:t>
      </w:r>
      <w:r w:rsidRPr="00FC592A">
        <w:rPr>
          <w:rFonts w:ascii="Tahoma" w:hAnsi="Tahoma" w:cs="Tahoma"/>
          <w:sz w:val="22"/>
          <w:szCs w:val="22"/>
        </w:rPr>
        <w:t xml:space="preserve"> y se constató que se encontraban presentes en la reunión </w:t>
      </w:r>
      <w:r w:rsidR="00D02E99" w:rsidRPr="00D02E99">
        <w:rPr>
          <w:rFonts w:ascii="Tahoma" w:hAnsi="Tahoma" w:cs="Tahoma"/>
          <w:sz w:val="22"/>
          <w:szCs w:val="22"/>
          <w:highlight w:val="yellow"/>
          <w:u w:val="single"/>
        </w:rPr>
        <w:t>XXXX</w:t>
      </w:r>
      <w:r w:rsidR="00D02E99">
        <w:rPr>
          <w:rFonts w:ascii="Tahoma" w:hAnsi="Tahoma" w:cs="Tahoma"/>
          <w:sz w:val="22"/>
          <w:szCs w:val="22"/>
        </w:rPr>
        <w:t xml:space="preserve"> </w:t>
      </w:r>
      <w:r w:rsidR="00143A57">
        <w:rPr>
          <w:rFonts w:ascii="Tahoma" w:hAnsi="Tahoma" w:cs="Tahoma"/>
          <w:sz w:val="22"/>
          <w:szCs w:val="22"/>
        </w:rPr>
        <w:t>cuotas del capital social</w:t>
      </w:r>
      <w:r w:rsidR="00D02E99">
        <w:rPr>
          <w:rFonts w:ascii="Tahoma" w:hAnsi="Tahoma" w:cs="Tahoma"/>
          <w:sz w:val="22"/>
          <w:szCs w:val="22"/>
        </w:rPr>
        <w:t xml:space="preserve"> correspondientes al</w:t>
      </w:r>
      <w:r w:rsidRPr="00FC592A">
        <w:rPr>
          <w:rFonts w:ascii="Tahoma" w:hAnsi="Tahoma" w:cs="Tahoma"/>
          <w:sz w:val="22"/>
          <w:szCs w:val="22"/>
        </w:rPr>
        <w:t xml:space="preserve"> </w:t>
      </w:r>
      <w:r w:rsidR="009B2D05" w:rsidRPr="00BE5F21">
        <w:rPr>
          <w:rFonts w:ascii="Tahoma" w:hAnsi="Tahoma" w:cs="Tahoma"/>
          <w:sz w:val="22"/>
          <w:szCs w:val="22"/>
          <w:highlight w:val="yellow"/>
          <w:u w:val="single"/>
        </w:rPr>
        <w:t>X</w:t>
      </w:r>
      <w:r w:rsidR="009B2D05">
        <w:rPr>
          <w:rFonts w:ascii="Tahoma" w:hAnsi="Tahoma" w:cs="Tahoma"/>
          <w:sz w:val="22"/>
          <w:szCs w:val="22"/>
          <w:highlight w:val="yellow"/>
          <w:u w:val="single"/>
        </w:rPr>
        <w:t>X</w:t>
      </w:r>
      <w:r w:rsidR="009B2D05" w:rsidRPr="00BE5F21">
        <w:rPr>
          <w:rFonts w:ascii="Tahoma" w:hAnsi="Tahoma" w:cs="Tahoma"/>
          <w:sz w:val="22"/>
          <w:szCs w:val="22"/>
          <w:highlight w:val="yellow"/>
          <w:u w:val="single"/>
        </w:rPr>
        <w:t>X</w:t>
      </w:r>
      <w:r w:rsidR="009B2D05" w:rsidRPr="00FC592A">
        <w:rPr>
          <w:rFonts w:ascii="Tahoma" w:hAnsi="Tahoma" w:cs="Tahoma"/>
          <w:sz w:val="22"/>
          <w:szCs w:val="22"/>
        </w:rPr>
        <w:t xml:space="preserve"> </w:t>
      </w:r>
      <w:r w:rsidRPr="00FC592A">
        <w:rPr>
          <w:rFonts w:ascii="Tahoma" w:hAnsi="Tahoma" w:cs="Tahoma"/>
          <w:sz w:val="22"/>
          <w:szCs w:val="22"/>
        </w:rPr>
        <w:t xml:space="preserve">% </w:t>
      </w:r>
      <w:r w:rsidR="00143A57">
        <w:rPr>
          <w:rFonts w:ascii="Tahoma" w:hAnsi="Tahoma" w:cs="Tahoma"/>
          <w:sz w:val="22"/>
          <w:szCs w:val="22"/>
        </w:rPr>
        <w:t xml:space="preserve">del capital social </w:t>
      </w:r>
      <w:r w:rsidRPr="00143A57">
        <w:rPr>
          <w:rFonts w:ascii="Tahoma" w:hAnsi="Tahoma" w:cs="Tahoma"/>
          <w:sz w:val="22"/>
          <w:szCs w:val="22"/>
        </w:rPr>
        <w:t xml:space="preserve">representadas por </w:t>
      </w:r>
      <w:r w:rsidR="00143A57" w:rsidRPr="00143A57">
        <w:rPr>
          <w:rFonts w:ascii="Tahoma" w:hAnsi="Tahoma" w:cs="Tahoma"/>
          <w:sz w:val="22"/>
          <w:szCs w:val="22"/>
        </w:rPr>
        <w:t>los soci</w:t>
      </w:r>
      <w:r w:rsidR="00143A57">
        <w:rPr>
          <w:rFonts w:ascii="Tahoma" w:hAnsi="Tahoma" w:cs="Tahoma"/>
          <w:sz w:val="22"/>
          <w:szCs w:val="22"/>
        </w:rPr>
        <w:t>os</w:t>
      </w:r>
      <w:r w:rsidR="00143A57" w:rsidRPr="00143A57">
        <w:rPr>
          <w:rFonts w:ascii="Tahoma" w:hAnsi="Tahoma" w:cs="Tahoma"/>
          <w:sz w:val="22"/>
          <w:szCs w:val="22"/>
        </w:rPr>
        <w:t xml:space="preserve">: </w:t>
      </w:r>
      <w:r w:rsidRPr="00143A57">
        <w:rPr>
          <w:rFonts w:ascii="Tahoma" w:hAnsi="Tahoma" w:cs="Tahoma"/>
          <w:sz w:val="22"/>
          <w:szCs w:val="22"/>
        </w:rPr>
        <w:t xml:space="preserve">el señor (a) </w:t>
      </w:r>
      <w:r w:rsidR="00D02E99" w:rsidRPr="00D02E99">
        <w:rPr>
          <w:rFonts w:ascii="Tahoma" w:hAnsi="Tahoma" w:cs="Tahoma"/>
          <w:sz w:val="22"/>
          <w:szCs w:val="22"/>
          <w:highlight w:val="yellow"/>
          <w:u w:val="single"/>
        </w:rPr>
        <w:t>XXXXXXXX</w:t>
      </w:r>
      <w:r w:rsidRPr="00D02E99">
        <w:rPr>
          <w:rFonts w:ascii="Tahoma" w:hAnsi="Tahoma" w:cs="Tahoma"/>
          <w:sz w:val="22"/>
          <w:szCs w:val="22"/>
          <w:highlight w:val="yellow"/>
        </w:rPr>
        <w:t xml:space="preserve"> </w:t>
      </w:r>
      <w:r w:rsidRPr="00143A57">
        <w:rPr>
          <w:rFonts w:ascii="Tahoma" w:hAnsi="Tahoma" w:cs="Tahoma"/>
          <w:sz w:val="22"/>
          <w:szCs w:val="22"/>
        </w:rPr>
        <w:t xml:space="preserve">con </w:t>
      </w:r>
      <w:r w:rsidR="00D02E99" w:rsidRPr="00D02E99">
        <w:rPr>
          <w:rFonts w:ascii="Tahoma" w:hAnsi="Tahoma" w:cs="Tahoma"/>
          <w:sz w:val="22"/>
          <w:szCs w:val="22"/>
          <w:highlight w:val="yellow"/>
          <w:u w:val="single"/>
        </w:rPr>
        <w:t>XXXX</w:t>
      </w:r>
      <w:r w:rsidR="00D02E99" w:rsidRPr="00D02E99">
        <w:rPr>
          <w:rFonts w:ascii="Tahoma" w:hAnsi="Tahoma" w:cs="Tahoma"/>
          <w:sz w:val="22"/>
          <w:szCs w:val="22"/>
          <w:highlight w:val="yellow"/>
        </w:rPr>
        <w:t xml:space="preserve"> </w:t>
      </w:r>
      <w:r w:rsidR="00143A57" w:rsidRPr="00143A57">
        <w:rPr>
          <w:rFonts w:ascii="Tahoma" w:hAnsi="Tahoma" w:cs="Tahoma"/>
          <w:sz w:val="22"/>
          <w:szCs w:val="22"/>
        </w:rPr>
        <w:t>cuotas</w:t>
      </w:r>
      <w:r w:rsidRPr="00143A57">
        <w:rPr>
          <w:rFonts w:ascii="Tahoma" w:hAnsi="Tahoma" w:cs="Tahoma"/>
          <w:sz w:val="22"/>
          <w:szCs w:val="22"/>
        </w:rPr>
        <w:t>, y el</w:t>
      </w:r>
      <w:r w:rsidR="00D02E99" w:rsidRPr="00143A57">
        <w:rPr>
          <w:rFonts w:ascii="Tahoma" w:hAnsi="Tahoma" w:cs="Tahoma"/>
          <w:sz w:val="22"/>
          <w:szCs w:val="22"/>
        </w:rPr>
        <w:t xml:space="preserve"> señor (a) </w:t>
      </w:r>
      <w:r w:rsidR="00D02E99" w:rsidRPr="00D02E99">
        <w:rPr>
          <w:rFonts w:ascii="Tahoma" w:hAnsi="Tahoma" w:cs="Tahoma"/>
          <w:sz w:val="22"/>
          <w:szCs w:val="22"/>
          <w:highlight w:val="yellow"/>
          <w:u w:val="single"/>
        </w:rPr>
        <w:t>XXXXXXXX</w:t>
      </w:r>
      <w:r w:rsidR="00D02E99" w:rsidRPr="00D02E99">
        <w:rPr>
          <w:rFonts w:ascii="Tahoma" w:hAnsi="Tahoma" w:cs="Tahoma"/>
          <w:sz w:val="22"/>
          <w:szCs w:val="22"/>
          <w:highlight w:val="yellow"/>
        </w:rPr>
        <w:t xml:space="preserve"> </w:t>
      </w:r>
      <w:r w:rsidR="00D02E99" w:rsidRPr="00143A57">
        <w:rPr>
          <w:rFonts w:ascii="Tahoma" w:hAnsi="Tahoma" w:cs="Tahoma"/>
          <w:sz w:val="22"/>
          <w:szCs w:val="22"/>
        </w:rPr>
        <w:t xml:space="preserve">con </w:t>
      </w:r>
      <w:r w:rsidR="00D02E99" w:rsidRPr="00D02E99">
        <w:rPr>
          <w:rFonts w:ascii="Tahoma" w:hAnsi="Tahoma" w:cs="Tahoma"/>
          <w:sz w:val="22"/>
          <w:szCs w:val="22"/>
          <w:highlight w:val="yellow"/>
          <w:u w:val="single"/>
        </w:rPr>
        <w:t>XXXX</w:t>
      </w:r>
      <w:r w:rsidR="00D02E99" w:rsidRPr="00D02E99">
        <w:rPr>
          <w:rFonts w:ascii="Tahoma" w:hAnsi="Tahoma" w:cs="Tahoma"/>
          <w:sz w:val="22"/>
          <w:szCs w:val="22"/>
          <w:highlight w:val="yellow"/>
        </w:rPr>
        <w:t xml:space="preserve"> </w:t>
      </w:r>
      <w:r w:rsidR="00143A57">
        <w:rPr>
          <w:rFonts w:ascii="Tahoma" w:hAnsi="Tahoma" w:cs="Tahoma"/>
          <w:sz w:val="22"/>
          <w:szCs w:val="22"/>
        </w:rPr>
        <w:t>cuotas</w:t>
      </w:r>
      <w:r w:rsidRPr="00FC592A">
        <w:rPr>
          <w:rFonts w:ascii="Tahoma" w:hAnsi="Tahoma" w:cs="Tahoma"/>
          <w:sz w:val="22"/>
          <w:szCs w:val="22"/>
        </w:rPr>
        <w:t>, por lo tanto, existe quórum para deliberar y decidir.</w:t>
      </w:r>
    </w:p>
    <w:p w14:paraId="31543414" w14:textId="77777777" w:rsidR="001D7007" w:rsidRPr="00A64761" w:rsidRDefault="001D7007" w:rsidP="0010506D">
      <w:pPr>
        <w:jc w:val="both"/>
        <w:rPr>
          <w:rFonts w:ascii="Tahoma" w:hAnsi="Tahoma" w:cs="Tahoma"/>
          <w:sz w:val="22"/>
          <w:szCs w:val="22"/>
        </w:rPr>
      </w:pPr>
    </w:p>
    <w:p w14:paraId="065EB41E" w14:textId="74F44231" w:rsidR="00DC48EF" w:rsidRPr="00FC592A" w:rsidRDefault="00DC48EF" w:rsidP="0010506D">
      <w:pPr>
        <w:numPr>
          <w:ilvl w:val="0"/>
          <w:numId w:val="2"/>
        </w:numPr>
        <w:tabs>
          <w:tab w:val="clear" w:pos="765"/>
        </w:tabs>
        <w:ind w:left="0" w:firstLine="0"/>
        <w:jc w:val="both"/>
        <w:rPr>
          <w:rFonts w:ascii="Tahoma" w:hAnsi="Tahoma" w:cs="Tahoma"/>
          <w:b/>
          <w:bCs/>
          <w:sz w:val="22"/>
          <w:szCs w:val="22"/>
        </w:rPr>
      </w:pPr>
      <w:r w:rsidRPr="00FC592A">
        <w:rPr>
          <w:rFonts w:ascii="Tahoma" w:hAnsi="Tahoma" w:cs="Tahoma"/>
          <w:b/>
          <w:bCs/>
          <w:sz w:val="22"/>
          <w:szCs w:val="22"/>
        </w:rPr>
        <w:t xml:space="preserve">Nombramiento de </w:t>
      </w:r>
      <w:r w:rsidR="00883C87" w:rsidRPr="00FC592A">
        <w:rPr>
          <w:rFonts w:ascii="Tahoma" w:hAnsi="Tahoma" w:cs="Tahoma"/>
          <w:b/>
          <w:bCs/>
          <w:sz w:val="22"/>
          <w:szCs w:val="22"/>
        </w:rPr>
        <w:t>presidente</w:t>
      </w:r>
      <w:r w:rsidRPr="00FC592A">
        <w:rPr>
          <w:rFonts w:ascii="Tahoma" w:hAnsi="Tahoma" w:cs="Tahoma"/>
          <w:b/>
          <w:bCs/>
          <w:sz w:val="22"/>
          <w:szCs w:val="22"/>
        </w:rPr>
        <w:t xml:space="preserve"> y </w:t>
      </w:r>
      <w:r w:rsidR="00883C87" w:rsidRPr="00FC592A">
        <w:rPr>
          <w:rFonts w:ascii="Tahoma" w:hAnsi="Tahoma" w:cs="Tahoma"/>
          <w:b/>
          <w:bCs/>
          <w:sz w:val="22"/>
          <w:szCs w:val="22"/>
        </w:rPr>
        <w:t>secretario</w:t>
      </w:r>
      <w:r w:rsidRPr="00FC592A">
        <w:rPr>
          <w:rFonts w:ascii="Tahoma" w:hAnsi="Tahoma" w:cs="Tahoma"/>
          <w:b/>
          <w:bCs/>
          <w:sz w:val="22"/>
          <w:szCs w:val="22"/>
        </w:rPr>
        <w:t xml:space="preserve"> provisional de Reunión.</w:t>
      </w:r>
    </w:p>
    <w:p w14:paraId="7A3095FF" w14:textId="5A342271" w:rsidR="00197AE3" w:rsidRPr="00D36BCC" w:rsidRDefault="00197AE3" w:rsidP="0010506D">
      <w:pPr>
        <w:jc w:val="both"/>
        <w:rPr>
          <w:rFonts w:ascii="Tahoma" w:hAnsi="Tahoma" w:cs="Tahoma"/>
          <w:b/>
          <w:sz w:val="22"/>
          <w:szCs w:val="22"/>
        </w:rPr>
      </w:pPr>
      <w:r w:rsidRPr="00D36BCC">
        <w:rPr>
          <w:rFonts w:ascii="Tahoma" w:hAnsi="Tahoma" w:cs="Tahoma"/>
          <w:sz w:val="22"/>
          <w:szCs w:val="22"/>
        </w:rPr>
        <w:t xml:space="preserve">Una vez verificado el quórum la </w:t>
      </w:r>
      <w:r w:rsidR="00D02E99">
        <w:rPr>
          <w:rFonts w:ascii="Tahoma" w:hAnsi="Tahoma" w:cs="Tahoma"/>
          <w:sz w:val="22"/>
          <w:szCs w:val="22"/>
        </w:rPr>
        <w:t>(</w:t>
      </w:r>
      <w:r w:rsidR="00143A57">
        <w:rPr>
          <w:rFonts w:ascii="Tahoma" w:hAnsi="Tahoma" w:cs="Tahoma"/>
          <w:bCs/>
          <w:color w:val="000000"/>
          <w:sz w:val="22"/>
          <w:szCs w:val="22"/>
          <w:highlight w:val="yellow"/>
        </w:rPr>
        <w:t>Junta de socios</w:t>
      </w:r>
      <w:r w:rsidR="00D02E99">
        <w:rPr>
          <w:rFonts w:ascii="Tahoma" w:hAnsi="Tahoma" w:cs="Tahoma"/>
          <w:bCs/>
          <w:color w:val="000000"/>
          <w:sz w:val="22"/>
          <w:szCs w:val="22"/>
          <w:highlight w:val="yellow"/>
        </w:rPr>
        <w:t xml:space="preserve"> / </w:t>
      </w:r>
      <w:r>
        <w:rPr>
          <w:rFonts w:ascii="Tahoma" w:hAnsi="Tahoma" w:cs="Tahoma"/>
          <w:bCs/>
          <w:color w:val="000000"/>
          <w:sz w:val="22"/>
          <w:szCs w:val="22"/>
          <w:highlight w:val="yellow"/>
        </w:rPr>
        <w:t>Junta Directiva</w:t>
      </w:r>
      <w:r w:rsidR="00D02E99">
        <w:rPr>
          <w:rFonts w:ascii="Tahoma" w:hAnsi="Tahoma" w:cs="Tahoma"/>
          <w:bCs/>
          <w:color w:val="000000"/>
          <w:sz w:val="22"/>
          <w:szCs w:val="22"/>
        </w:rPr>
        <w:t>)</w:t>
      </w:r>
      <w:r w:rsidRPr="00D36BCC">
        <w:rPr>
          <w:rFonts w:ascii="Tahoma" w:hAnsi="Tahoma" w:cs="Tahoma"/>
          <w:sz w:val="22"/>
          <w:szCs w:val="22"/>
        </w:rPr>
        <w:t xml:space="preserve"> procede a realizar</w:t>
      </w:r>
      <w:r w:rsidR="00D02E99">
        <w:rPr>
          <w:rFonts w:ascii="Tahoma" w:hAnsi="Tahoma" w:cs="Tahoma"/>
          <w:sz w:val="22"/>
          <w:szCs w:val="22"/>
        </w:rPr>
        <w:t xml:space="preserve"> y aprobar</w:t>
      </w:r>
      <w:r w:rsidRPr="00D36BCC">
        <w:rPr>
          <w:rFonts w:ascii="Tahoma" w:hAnsi="Tahoma" w:cs="Tahoma"/>
          <w:sz w:val="22"/>
          <w:szCs w:val="22"/>
        </w:rPr>
        <w:t xml:space="preserve"> el nombramiento de </w:t>
      </w:r>
      <w:r w:rsidR="00883C87" w:rsidRPr="00D36BCC">
        <w:rPr>
          <w:rFonts w:ascii="Tahoma" w:hAnsi="Tahoma" w:cs="Tahoma"/>
          <w:sz w:val="22"/>
          <w:szCs w:val="22"/>
        </w:rPr>
        <w:t>presidente</w:t>
      </w:r>
      <w:r w:rsidRPr="00D36BCC">
        <w:rPr>
          <w:rFonts w:ascii="Tahoma" w:hAnsi="Tahoma" w:cs="Tahoma"/>
          <w:sz w:val="22"/>
          <w:szCs w:val="22"/>
        </w:rPr>
        <w:t xml:space="preserve"> y </w:t>
      </w:r>
      <w:r w:rsidR="00883C87" w:rsidRPr="00D36BCC">
        <w:rPr>
          <w:rFonts w:ascii="Tahoma" w:hAnsi="Tahoma" w:cs="Tahoma"/>
          <w:sz w:val="22"/>
          <w:szCs w:val="22"/>
        </w:rPr>
        <w:t>secretario</w:t>
      </w:r>
      <w:r w:rsidRPr="00D36BCC">
        <w:rPr>
          <w:rFonts w:ascii="Tahoma" w:hAnsi="Tahoma" w:cs="Tahoma"/>
          <w:sz w:val="22"/>
          <w:szCs w:val="22"/>
        </w:rPr>
        <w:t xml:space="preserve"> provisional de la reunión, designándose al señor (a) </w:t>
      </w:r>
      <w:r w:rsidR="0038014E" w:rsidRPr="00D02E99">
        <w:rPr>
          <w:rFonts w:ascii="Tahoma" w:hAnsi="Tahoma" w:cs="Tahoma"/>
          <w:sz w:val="22"/>
          <w:szCs w:val="22"/>
          <w:highlight w:val="yellow"/>
          <w:u w:val="single"/>
        </w:rPr>
        <w:t>XXXXXXXX</w:t>
      </w:r>
      <w:r w:rsidRPr="00D36BCC">
        <w:rPr>
          <w:rFonts w:ascii="Tahoma" w:hAnsi="Tahoma" w:cs="Tahoma"/>
          <w:sz w:val="22"/>
          <w:szCs w:val="22"/>
        </w:rPr>
        <w:t xml:space="preserve"> como </w:t>
      </w:r>
      <w:r w:rsidR="00883C87" w:rsidRPr="00D36BCC">
        <w:rPr>
          <w:rFonts w:ascii="Tahoma" w:hAnsi="Tahoma" w:cs="Tahoma"/>
          <w:sz w:val="22"/>
          <w:szCs w:val="22"/>
        </w:rPr>
        <w:t>presidente</w:t>
      </w:r>
      <w:r w:rsidRPr="00D36BCC">
        <w:rPr>
          <w:rFonts w:ascii="Tahoma" w:hAnsi="Tahoma" w:cs="Tahoma"/>
          <w:sz w:val="22"/>
          <w:szCs w:val="22"/>
        </w:rPr>
        <w:t xml:space="preserve"> y al señor (a) </w:t>
      </w:r>
      <w:r w:rsidR="0038014E" w:rsidRPr="00D02E99">
        <w:rPr>
          <w:rFonts w:ascii="Tahoma" w:hAnsi="Tahoma" w:cs="Tahoma"/>
          <w:sz w:val="22"/>
          <w:szCs w:val="22"/>
          <w:highlight w:val="yellow"/>
          <w:u w:val="single"/>
        </w:rPr>
        <w:t>XXXXXXXX</w:t>
      </w:r>
      <w:r w:rsidRPr="00D36BCC">
        <w:rPr>
          <w:rFonts w:ascii="Tahoma" w:hAnsi="Tahoma" w:cs="Tahoma"/>
          <w:sz w:val="22"/>
          <w:szCs w:val="22"/>
        </w:rPr>
        <w:t xml:space="preserve"> como </w:t>
      </w:r>
      <w:r w:rsidR="00883C87" w:rsidRPr="00D36BCC">
        <w:rPr>
          <w:rFonts w:ascii="Tahoma" w:hAnsi="Tahoma" w:cs="Tahoma"/>
          <w:sz w:val="22"/>
          <w:szCs w:val="22"/>
        </w:rPr>
        <w:t>secretaria</w:t>
      </w:r>
      <w:r w:rsidRPr="00D36BCC">
        <w:rPr>
          <w:rFonts w:ascii="Tahoma" w:hAnsi="Tahoma" w:cs="Tahoma"/>
          <w:sz w:val="22"/>
          <w:szCs w:val="22"/>
        </w:rPr>
        <w:t>, quienes estando presente aceptaron el nombramiento.</w:t>
      </w:r>
    </w:p>
    <w:p w14:paraId="34F75332" w14:textId="77777777" w:rsidR="001D7007" w:rsidRPr="00A64761" w:rsidRDefault="001D7007" w:rsidP="0010506D">
      <w:pPr>
        <w:jc w:val="both"/>
        <w:rPr>
          <w:rFonts w:ascii="Tahoma" w:hAnsi="Tahoma" w:cs="Tahoma"/>
          <w:sz w:val="22"/>
          <w:szCs w:val="22"/>
        </w:rPr>
      </w:pPr>
    </w:p>
    <w:p w14:paraId="0F3F6CE0" w14:textId="77777777" w:rsidR="00DC48EF" w:rsidRPr="00FC592A" w:rsidRDefault="00DC48EF" w:rsidP="0010506D">
      <w:pPr>
        <w:numPr>
          <w:ilvl w:val="0"/>
          <w:numId w:val="2"/>
        </w:numPr>
        <w:tabs>
          <w:tab w:val="clear" w:pos="765"/>
        </w:tabs>
        <w:ind w:left="0" w:firstLine="0"/>
        <w:jc w:val="both"/>
        <w:rPr>
          <w:rFonts w:ascii="Tahoma" w:hAnsi="Tahoma" w:cs="Tahoma"/>
          <w:b/>
          <w:bCs/>
          <w:sz w:val="22"/>
          <w:szCs w:val="22"/>
        </w:rPr>
      </w:pPr>
      <w:r w:rsidRPr="00FC592A">
        <w:rPr>
          <w:rFonts w:ascii="Tahoma" w:hAnsi="Tahoma" w:cs="Tahoma"/>
          <w:b/>
          <w:bCs/>
          <w:sz w:val="22"/>
          <w:szCs w:val="22"/>
        </w:rPr>
        <w:t>Aprobación del orden del día.</w:t>
      </w:r>
    </w:p>
    <w:p w14:paraId="0F407A56" w14:textId="77777777" w:rsidR="001D7007" w:rsidRPr="00A64761" w:rsidRDefault="00D02E99" w:rsidP="0010506D">
      <w:pPr>
        <w:jc w:val="both"/>
        <w:rPr>
          <w:rFonts w:ascii="Tahoma" w:hAnsi="Tahoma" w:cs="Tahoma"/>
          <w:sz w:val="22"/>
          <w:szCs w:val="22"/>
        </w:rPr>
      </w:pPr>
      <w:r>
        <w:rPr>
          <w:rFonts w:ascii="Tahoma" w:hAnsi="Tahoma" w:cs="Tahoma"/>
          <w:sz w:val="22"/>
          <w:szCs w:val="22"/>
        </w:rPr>
        <w:t>L</w:t>
      </w:r>
      <w:r w:rsidR="00911D9D" w:rsidRPr="00D36BCC">
        <w:rPr>
          <w:rFonts w:ascii="Tahoma" w:hAnsi="Tahoma" w:cs="Tahoma"/>
          <w:sz w:val="22"/>
          <w:szCs w:val="22"/>
        </w:rPr>
        <w:t xml:space="preserve">a </w:t>
      </w:r>
      <w:r>
        <w:rPr>
          <w:rFonts w:ascii="Tahoma" w:hAnsi="Tahoma" w:cs="Tahoma"/>
          <w:sz w:val="22"/>
          <w:szCs w:val="22"/>
        </w:rPr>
        <w:t>(</w:t>
      </w:r>
      <w:r w:rsidR="009B2D05">
        <w:rPr>
          <w:rFonts w:ascii="Tahoma" w:hAnsi="Tahoma" w:cs="Tahoma"/>
          <w:bCs/>
          <w:color w:val="000000"/>
          <w:sz w:val="22"/>
          <w:szCs w:val="22"/>
          <w:highlight w:val="yellow"/>
        </w:rPr>
        <w:t>Junta de socios /</w:t>
      </w:r>
      <w:r w:rsidR="00911D9D">
        <w:rPr>
          <w:rFonts w:ascii="Tahoma" w:hAnsi="Tahoma" w:cs="Tahoma"/>
          <w:bCs/>
          <w:color w:val="000000"/>
          <w:sz w:val="22"/>
          <w:szCs w:val="22"/>
          <w:highlight w:val="yellow"/>
        </w:rPr>
        <w:t xml:space="preserve"> Junta Directiva</w:t>
      </w:r>
      <w:r>
        <w:rPr>
          <w:rFonts w:ascii="Tahoma" w:hAnsi="Tahoma" w:cs="Tahoma"/>
          <w:bCs/>
          <w:color w:val="000000"/>
          <w:sz w:val="22"/>
          <w:szCs w:val="22"/>
        </w:rPr>
        <w:t>)</w:t>
      </w:r>
      <w:r w:rsidR="00911D9D" w:rsidRPr="00D36BCC">
        <w:rPr>
          <w:rFonts w:ascii="Tahoma" w:hAnsi="Tahoma" w:cs="Tahoma"/>
          <w:sz w:val="22"/>
          <w:szCs w:val="22"/>
        </w:rPr>
        <w:t xml:space="preserve"> </w:t>
      </w:r>
      <w:r w:rsidR="001D7007" w:rsidRPr="00A64761">
        <w:rPr>
          <w:rFonts w:ascii="Tahoma" w:hAnsi="Tahoma" w:cs="Tahoma"/>
          <w:sz w:val="22"/>
          <w:szCs w:val="22"/>
        </w:rPr>
        <w:t>aprobó por unanimidad el orden del día propuesto.</w:t>
      </w:r>
    </w:p>
    <w:p w14:paraId="37A1E81F" w14:textId="77777777" w:rsidR="001D7007" w:rsidRPr="00A64761" w:rsidRDefault="001D7007" w:rsidP="0010506D">
      <w:pPr>
        <w:jc w:val="both"/>
        <w:rPr>
          <w:rFonts w:ascii="Tahoma" w:hAnsi="Tahoma" w:cs="Tahoma"/>
          <w:sz w:val="22"/>
          <w:szCs w:val="22"/>
        </w:rPr>
      </w:pPr>
    </w:p>
    <w:p w14:paraId="769AC3F0" w14:textId="034957F3" w:rsidR="00F25CF0" w:rsidRPr="0058313D" w:rsidRDefault="00F25CF0" w:rsidP="00F25CF0">
      <w:pPr>
        <w:numPr>
          <w:ilvl w:val="0"/>
          <w:numId w:val="2"/>
        </w:numPr>
        <w:tabs>
          <w:tab w:val="clear" w:pos="765"/>
          <w:tab w:val="num" w:pos="0"/>
        </w:tabs>
        <w:ind w:left="0" w:firstLine="0"/>
        <w:jc w:val="both"/>
        <w:rPr>
          <w:rFonts w:ascii="Tahoma" w:hAnsi="Tahoma" w:cs="Tahoma"/>
          <w:b/>
          <w:bCs/>
          <w:sz w:val="22"/>
          <w:szCs w:val="22"/>
        </w:rPr>
      </w:pPr>
      <w:r w:rsidRPr="0058313D">
        <w:rPr>
          <w:rFonts w:ascii="Tahoma" w:hAnsi="Tahoma" w:cs="Tahoma"/>
          <w:b/>
          <w:bCs/>
          <w:sz w:val="22"/>
          <w:szCs w:val="22"/>
        </w:rPr>
        <w:t>Estudio y aprobación de la cuenta final de liquidación.</w:t>
      </w:r>
    </w:p>
    <w:p w14:paraId="2A5BBEE2" w14:textId="77777777" w:rsidR="00F25CF0" w:rsidRDefault="00F25CF0" w:rsidP="00F25CF0">
      <w:pPr>
        <w:jc w:val="both"/>
        <w:rPr>
          <w:rFonts w:ascii="Tahoma" w:hAnsi="Tahoma" w:cs="Tahoma"/>
          <w:sz w:val="22"/>
          <w:szCs w:val="22"/>
        </w:rPr>
      </w:pPr>
      <w:r w:rsidRPr="0058313D">
        <w:rPr>
          <w:rFonts w:ascii="Tahoma" w:hAnsi="Tahoma" w:cs="Tahoma"/>
          <w:sz w:val="22"/>
          <w:szCs w:val="22"/>
        </w:rPr>
        <w:t xml:space="preserve">El </w:t>
      </w:r>
      <w:r w:rsidRPr="00F548D1">
        <w:rPr>
          <w:rFonts w:ascii="Tahoma" w:hAnsi="Tahoma" w:cs="Tahoma"/>
          <w:sz w:val="22"/>
          <w:szCs w:val="22"/>
          <w:highlight w:val="yellow"/>
        </w:rPr>
        <w:t>(representante legal/liquidador)</w:t>
      </w:r>
      <w:r w:rsidRPr="00096514">
        <w:rPr>
          <w:rFonts w:ascii="Tahoma" w:hAnsi="Tahoma" w:cs="Tahoma"/>
          <w:sz w:val="22"/>
          <w:szCs w:val="22"/>
        </w:rPr>
        <w:t>, Sr.</w:t>
      </w:r>
      <w:r>
        <w:rPr>
          <w:rFonts w:ascii="Tahoma" w:hAnsi="Tahoma" w:cs="Tahoma"/>
          <w:sz w:val="22"/>
          <w:szCs w:val="22"/>
        </w:rPr>
        <w:t>(a)</w:t>
      </w:r>
      <w:r w:rsidRPr="00096514">
        <w:rPr>
          <w:rFonts w:ascii="Tahoma" w:hAnsi="Tahoma" w:cs="Tahoma"/>
          <w:sz w:val="22"/>
          <w:szCs w:val="22"/>
        </w:rPr>
        <w:t xml:space="preserve"> </w:t>
      </w:r>
      <w:r w:rsidRPr="00D02E99">
        <w:rPr>
          <w:rFonts w:ascii="Tahoma" w:hAnsi="Tahoma" w:cs="Tahoma"/>
          <w:sz w:val="22"/>
          <w:szCs w:val="22"/>
          <w:highlight w:val="yellow"/>
          <w:u w:val="single"/>
        </w:rPr>
        <w:t>XXXXXXXX</w:t>
      </w:r>
      <w:r w:rsidRPr="00096514">
        <w:rPr>
          <w:rFonts w:ascii="Tahoma" w:hAnsi="Tahoma" w:cs="Tahoma"/>
          <w:sz w:val="22"/>
          <w:szCs w:val="22"/>
        </w:rPr>
        <w:t xml:space="preserve">, manifiesta que dio cumplimiento a la publicidad del estado de disolución y del proceso de liquidación, mediante avisos en </w:t>
      </w:r>
      <w:r w:rsidRPr="0058313D">
        <w:rPr>
          <w:rFonts w:ascii="Tahoma" w:hAnsi="Tahoma" w:cs="Tahoma"/>
          <w:sz w:val="22"/>
          <w:szCs w:val="22"/>
          <w:highlight w:val="yellow"/>
          <w:u w:val="single"/>
        </w:rPr>
        <w:t>XXXXXXXX_(</w:t>
      </w:r>
      <w:r w:rsidRPr="0058313D">
        <w:rPr>
          <w:rFonts w:ascii="Tahoma" w:hAnsi="Tahoma" w:cs="Tahoma"/>
          <w:sz w:val="22"/>
          <w:szCs w:val="22"/>
          <w:highlight w:val="yellow"/>
        </w:rPr>
        <w:t xml:space="preserve">el </w:t>
      </w:r>
      <w:r w:rsidRPr="0058313D">
        <w:rPr>
          <w:rFonts w:ascii="Tahoma" w:hAnsi="Tahoma" w:cs="Tahoma"/>
          <w:sz w:val="22"/>
          <w:szCs w:val="22"/>
          <w:highlight w:val="yellow"/>
        </w:rPr>
        <w:lastRenderedPageBreak/>
        <w:t>periódico)</w:t>
      </w:r>
      <w:r w:rsidRPr="0058313D">
        <w:rPr>
          <w:rFonts w:ascii="Tahoma" w:hAnsi="Tahoma" w:cs="Tahoma"/>
          <w:sz w:val="22"/>
          <w:szCs w:val="22"/>
        </w:rPr>
        <w:t xml:space="preserve">; se notificó oportunamente a la Administración de Impuestos y Aduanas Nacionales para lo referente a deudas fiscales pendientes. De otra parte, informo que de los recursos provenientes de la venta de los activos sociales, su representada logró cancelar todos y cada uno de los pasivos sociales, representando la prelación de pagos que establece la ley. De la misma manera, se pagaron las obligaciones generadas por gastos de administración surgidos durante la fase </w:t>
      </w:r>
      <w:proofErr w:type="spellStart"/>
      <w:r w:rsidRPr="0058313D">
        <w:rPr>
          <w:rFonts w:ascii="Tahoma" w:hAnsi="Tahoma" w:cs="Tahoma"/>
          <w:sz w:val="22"/>
          <w:szCs w:val="22"/>
        </w:rPr>
        <w:t>liquidatoria</w:t>
      </w:r>
      <w:proofErr w:type="spellEnd"/>
      <w:r w:rsidRPr="0058313D">
        <w:rPr>
          <w:rFonts w:ascii="Tahoma" w:hAnsi="Tahoma" w:cs="Tahoma"/>
          <w:sz w:val="22"/>
          <w:szCs w:val="22"/>
        </w:rPr>
        <w:t xml:space="preserve">, tal como se refleja en los </w:t>
      </w:r>
      <w:r w:rsidRPr="00B82884">
        <w:rPr>
          <w:rFonts w:ascii="Tahoma" w:hAnsi="Tahoma" w:cs="Tahoma"/>
          <w:sz w:val="22"/>
          <w:szCs w:val="22"/>
          <w:highlight w:val="cyan"/>
        </w:rPr>
        <w:t>estados financieros que más adelante se incorporan</w:t>
      </w:r>
      <w:r w:rsidRPr="0058313D">
        <w:rPr>
          <w:rFonts w:ascii="Tahoma" w:hAnsi="Tahoma" w:cs="Tahoma"/>
          <w:sz w:val="22"/>
          <w:szCs w:val="22"/>
        </w:rPr>
        <w:t xml:space="preserve">. </w:t>
      </w:r>
    </w:p>
    <w:p w14:paraId="1CB69EC6" w14:textId="77777777" w:rsidR="00F25CF0" w:rsidRDefault="00F25CF0" w:rsidP="00F25CF0">
      <w:pPr>
        <w:jc w:val="both"/>
        <w:rPr>
          <w:rFonts w:ascii="Tahoma" w:hAnsi="Tahoma" w:cs="Tahoma"/>
          <w:sz w:val="22"/>
          <w:szCs w:val="22"/>
        </w:rPr>
      </w:pPr>
    </w:p>
    <w:p w14:paraId="24F5CE06" w14:textId="201BC80C" w:rsidR="00F25CF0" w:rsidRPr="00096514" w:rsidRDefault="00F25CF0" w:rsidP="00F25CF0">
      <w:pPr>
        <w:jc w:val="both"/>
        <w:rPr>
          <w:rFonts w:ascii="Tahoma" w:hAnsi="Tahoma" w:cs="Tahoma"/>
          <w:sz w:val="22"/>
          <w:szCs w:val="22"/>
        </w:rPr>
      </w:pPr>
      <w:r w:rsidRPr="004B2EDD">
        <w:rPr>
          <w:rFonts w:ascii="Tahoma" w:hAnsi="Tahoma" w:cs="Tahoma"/>
          <w:sz w:val="22"/>
          <w:szCs w:val="22"/>
        </w:rPr>
        <w:t xml:space="preserve">El representante legal puso a la consideración </w:t>
      </w:r>
      <w:r>
        <w:rPr>
          <w:rFonts w:ascii="Tahoma" w:hAnsi="Tahoma" w:cs="Tahoma"/>
          <w:sz w:val="22"/>
          <w:szCs w:val="22"/>
        </w:rPr>
        <w:t>de la (</w:t>
      </w:r>
      <w:r>
        <w:rPr>
          <w:rFonts w:ascii="Tahoma" w:hAnsi="Tahoma" w:cs="Tahoma"/>
          <w:sz w:val="22"/>
          <w:szCs w:val="22"/>
          <w:highlight w:val="yellow"/>
        </w:rPr>
        <w:t>junta de socios</w:t>
      </w:r>
      <w:r w:rsidRPr="00FC592A">
        <w:rPr>
          <w:rFonts w:ascii="Tahoma" w:hAnsi="Tahoma" w:cs="Tahoma"/>
          <w:sz w:val="22"/>
          <w:szCs w:val="22"/>
          <w:highlight w:val="yellow"/>
        </w:rPr>
        <w:t xml:space="preserve"> </w:t>
      </w:r>
      <w:r>
        <w:rPr>
          <w:rFonts w:ascii="Tahoma" w:hAnsi="Tahoma" w:cs="Tahoma"/>
          <w:bCs/>
          <w:color w:val="000000"/>
          <w:sz w:val="22"/>
          <w:szCs w:val="22"/>
          <w:highlight w:val="yellow"/>
        </w:rPr>
        <w:t>/ Junta Directiva</w:t>
      </w:r>
      <w:r>
        <w:rPr>
          <w:rFonts w:ascii="Tahoma" w:hAnsi="Tahoma" w:cs="Tahoma"/>
          <w:bCs/>
          <w:color w:val="000000"/>
          <w:sz w:val="22"/>
          <w:szCs w:val="22"/>
        </w:rPr>
        <w:t>)</w:t>
      </w:r>
      <w:r w:rsidRPr="00D36BCC">
        <w:rPr>
          <w:rFonts w:ascii="Tahoma" w:hAnsi="Tahoma" w:cs="Tahoma"/>
          <w:sz w:val="22"/>
          <w:szCs w:val="22"/>
        </w:rPr>
        <w:t xml:space="preserve"> </w:t>
      </w:r>
      <w:r w:rsidRPr="004B2EDD">
        <w:rPr>
          <w:rFonts w:ascii="Tahoma" w:hAnsi="Tahoma" w:cs="Tahoma"/>
          <w:sz w:val="22"/>
          <w:szCs w:val="22"/>
        </w:rPr>
        <w:t>el balance con corte</w:t>
      </w:r>
      <w:r w:rsidRPr="004B2EDD">
        <w:rPr>
          <w:rFonts w:ascii="Tahoma" w:hAnsi="Tahoma" w:cs="Tahoma"/>
          <w:sz w:val="22"/>
          <w:szCs w:val="22"/>
          <w:highlight w:val="yellow"/>
          <w:u w:val="single"/>
        </w:rPr>
        <w:t xml:space="preserve"> </w:t>
      </w:r>
      <w:r w:rsidRPr="00BE5F21">
        <w:rPr>
          <w:rFonts w:ascii="Tahoma" w:hAnsi="Tahoma" w:cs="Tahoma"/>
          <w:sz w:val="22"/>
          <w:szCs w:val="22"/>
          <w:highlight w:val="yellow"/>
          <w:u w:val="single"/>
        </w:rPr>
        <w:t>XX</w:t>
      </w:r>
      <w:r>
        <w:rPr>
          <w:rFonts w:ascii="Tahoma" w:hAnsi="Tahoma" w:cs="Tahoma"/>
          <w:sz w:val="22"/>
          <w:szCs w:val="22"/>
          <w:highlight w:val="yellow"/>
          <w:u w:val="single"/>
        </w:rPr>
        <w:t>/XX/</w:t>
      </w:r>
      <w:r w:rsidRPr="004B2EDD">
        <w:rPr>
          <w:rFonts w:ascii="Tahoma" w:hAnsi="Tahoma" w:cs="Tahoma"/>
          <w:sz w:val="22"/>
          <w:szCs w:val="22"/>
          <w:highlight w:val="yellow"/>
          <w:u w:val="single"/>
        </w:rPr>
        <w:t>XXXX</w:t>
      </w:r>
      <w:r w:rsidRPr="004B2EDD">
        <w:rPr>
          <w:rFonts w:ascii="Tahoma" w:hAnsi="Tahoma" w:cs="Tahoma"/>
          <w:sz w:val="22"/>
          <w:szCs w:val="22"/>
          <w:highlight w:val="yellow"/>
        </w:rPr>
        <w:t xml:space="preserve"> (Fecha de corte)</w:t>
      </w:r>
      <w:r w:rsidRPr="004B2EDD">
        <w:rPr>
          <w:rFonts w:ascii="Tahoma" w:hAnsi="Tahoma" w:cs="Tahoma"/>
          <w:sz w:val="22"/>
          <w:szCs w:val="22"/>
        </w:rPr>
        <w:t xml:space="preserve">, el cual fue evaluado por los asistentes, quienes lo aprobaron por </w:t>
      </w:r>
      <w:r w:rsidRPr="00FC592A">
        <w:rPr>
          <w:rFonts w:ascii="Tahoma" w:hAnsi="Tahoma" w:cs="Tahoma"/>
          <w:sz w:val="22"/>
          <w:szCs w:val="22"/>
          <w:highlight w:val="yellow"/>
        </w:rPr>
        <w:t xml:space="preserve">(unanimidad / X votos a favor / XX </w:t>
      </w:r>
      <w:r>
        <w:rPr>
          <w:rFonts w:ascii="Tahoma" w:hAnsi="Tahoma" w:cs="Tahoma"/>
          <w:sz w:val="22"/>
          <w:szCs w:val="22"/>
          <w:highlight w:val="yellow"/>
        </w:rPr>
        <w:t>cuotas</w:t>
      </w:r>
      <w:r w:rsidRPr="00FC592A">
        <w:rPr>
          <w:rFonts w:ascii="Tahoma" w:hAnsi="Tahoma" w:cs="Tahoma"/>
          <w:sz w:val="22"/>
          <w:szCs w:val="22"/>
          <w:highlight w:val="yellow"/>
        </w:rPr>
        <w:t>)</w:t>
      </w:r>
      <w:r w:rsidRPr="004B2EDD">
        <w:rPr>
          <w:rFonts w:ascii="Tahoma" w:hAnsi="Tahoma" w:cs="Tahoma"/>
          <w:sz w:val="22"/>
          <w:szCs w:val="22"/>
        </w:rPr>
        <w:t>. Este balance reposará, junto con sus anexos, en los archivos de la sociedad.</w:t>
      </w:r>
    </w:p>
    <w:p w14:paraId="04ED8996" w14:textId="77777777" w:rsidR="00F25CF0" w:rsidRPr="00096514" w:rsidRDefault="00F25CF0" w:rsidP="00F25CF0">
      <w:pPr>
        <w:jc w:val="both"/>
        <w:rPr>
          <w:rFonts w:ascii="Tahoma" w:hAnsi="Tahoma" w:cs="Tahoma"/>
          <w:sz w:val="22"/>
          <w:szCs w:val="22"/>
        </w:rPr>
      </w:pPr>
    </w:p>
    <w:p w14:paraId="27C3E4F5" w14:textId="09FC094D" w:rsidR="00F25CF0" w:rsidRPr="004038B8" w:rsidRDefault="00F25CF0" w:rsidP="00F25CF0">
      <w:pPr>
        <w:jc w:val="both"/>
        <w:rPr>
          <w:rFonts w:ascii="Tahoma" w:hAnsi="Tahoma" w:cs="Tahoma"/>
          <w:sz w:val="22"/>
          <w:szCs w:val="22"/>
          <w:highlight w:val="yellow"/>
        </w:rPr>
      </w:pPr>
      <w:r>
        <w:rPr>
          <w:rFonts w:ascii="Tahoma" w:hAnsi="Tahoma" w:cs="Tahoma"/>
          <w:sz w:val="22"/>
          <w:szCs w:val="22"/>
        </w:rPr>
        <w:t>En consecuencia, la (</w:t>
      </w:r>
      <w:r>
        <w:rPr>
          <w:rFonts w:ascii="Tahoma" w:hAnsi="Tahoma" w:cs="Tahoma"/>
          <w:sz w:val="22"/>
          <w:szCs w:val="22"/>
          <w:highlight w:val="yellow"/>
        </w:rPr>
        <w:t>junta de socios</w:t>
      </w:r>
      <w:r w:rsidRPr="00FC592A">
        <w:rPr>
          <w:rFonts w:ascii="Tahoma" w:hAnsi="Tahoma" w:cs="Tahoma"/>
          <w:sz w:val="22"/>
          <w:szCs w:val="22"/>
          <w:highlight w:val="yellow"/>
        </w:rPr>
        <w:t xml:space="preserve"> </w:t>
      </w:r>
      <w:r>
        <w:rPr>
          <w:rFonts w:ascii="Tahoma" w:hAnsi="Tahoma" w:cs="Tahoma"/>
          <w:bCs/>
          <w:color w:val="000000"/>
          <w:sz w:val="22"/>
          <w:szCs w:val="22"/>
          <w:highlight w:val="yellow"/>
        </w:rPr>
        <w:t>/ Junta Directiva</w:t>
      </w:r>
      <w:r>
        <w:rPr>
          <w:rFonts w:ascii="Tahoma" w:hAnsi="Tahoma" w:cs="Tahoma"/>
          <w:bCs/>
          <w:color w:val="000000"/>
          <w:sz w:val="22"/>
          <w:szCs w:val="22"/>
        </w:rPr>
        <w:t>)</w:t>
      </w:r>
      <w:r w:rsidRPr="00D36BCC">
        <w:rPr>
          <w:rFonts w:ascii="Tahoma" w:hAnsi="Tahoma" w:cs="Tahoma"/>
          <w:sz w:val="22"/>
          <w:szCs w:val="22"/>
        </w:rPr>
        <w:t xml:space="preserve"> </w:t>
      </w:r>
      <w:r w:rsidRPr="00096514">
        <w:rPr>
          <w:rFonts w:ascii="Tahoma" w:hAnsi="Tahoma" w:cs="Tahoma"/>
          <w:sz w:val="22"/>
          <w:szCs w:val="22"/>
        </w:rPr>
        <w:t>aprueba por</w:t>
      </w:r>
      <w:r>
        <w:rPr>
          <w:rFonts w:ascii="Tahoma" w:hAnsi="Tahoma" w:cs="Tahoma"/>
          <w:sz w:val="22"/>
          <w:szCs w:val="22"/>
        </w:rPr>
        <w:t xml:space="preserve"> </w:t>
      </w:r>
      <w:r w:rsidRPr="00FC592A">
        <w:rPr>
          <w:rFonts w:ascii="Tahoma" w:hAnsi="Tahoma" w:cs="Tahoma"/>
          <w:sz w:val="22"/>
          <w:szCs w:val="22"/>
          <w:highlight w:val="yellow"/>
        </w:rPr>
        <w:t xml:space="preserve">(unanimidad / X votos a favor / XX </w:t>
      </w:r>
      <w:r>
        <w:rPr>
          <w:rFonts w:ascii="Tahoma" w:hAnsi="Tahoma" w:cs="Tahoma"/>
          <w:sz w:val="22"/>
          <w:szCs w:val="22"/>
          <w:highlight w:val="yellow"/>
        </w:rPr>
        <w:t>cuotas</w:t>
      </w:r>
      <w:r w:rsidRPr="00FC592A">
        <w:rPr>
          <w:rFonts w:ascii="Tahoma" w:hAnsi="Tahoma" w:cs="Tahoma"/>
          <w:sz w:val="22"/>
          <w:szCs w:val="22"/>
          <w:highlight w:val="yellow"/>
        </w:rPr>
        <w:t>)</w:t>
      </w:r>
      <w:r w:rsidRPr="00096514">
        <w:rPr>
          <w:rFonts w:ascii="Tahoma" w:hAnsi="Tahoma" w:cs="Tahoma"/>
          <w:sz w:val="22"/>
          <w:szCs w:val="22"/>
        </w:rPr>
        <w:t>, la cuenta final de liquidación.</w:t>
      </w:r>
    </w:p>
    <w:p w14:paraId="21335DF4" w14:textId="77777777" w:rsidR="00F25CF0" w:rsidRDefault="00F25CF0" w:rsidP="00F25CF0">
      <w:pPr>
        <w:jc w:val="both"/>
        <w:rPr>
          <w:rFonts w:ascii="Tahoma" w:hAnsi="Tahoma" w:cs="Tahoma"/>
          <w:sz w:val="22"/>
          <w:szCs w:val="22"/>
        </w:rPr>
      </w:pPr>
    </w:p>
    <w:p w14:paraId="4AA8100A" w14:textId="77777777" w:rsidR="00F25CF0" w:rsidRDefault="00F25CF0" w:rsidP="00F25CF0">
      <w:pPr>
        <w:numPr>
          <w:ilvl w:val="0"/>
          <w:numId w:val="2"/>
        </w:numPr>
        <w:tabs>
          <w:tab w:val="clear" w:pos="765"/>
          <w:tab w:val="num" w:pos="0"/>
        </w:tabs>
        <w:ind w:left="0" w:firstLine="0"/>
        <w:jc w:val="both"/>
        <w:rPr>
          <w:rFonts w:ascii="Tahoma" w:hAnsi="Tahoma" w:cs="Tahoma"/>
          <w:sz w:val="22"/>
          <w:szCs w:val="22"/>
        </w:rPr>
      </w:pPr>
      <w:r w:rsidRPr="00F548D1">
        <w:rPr>
          <w:rFonts w:ascii="Tahoma" w:hAnsi="Tahoma" w:cs="Tahoma"/>
          <w:b/>
          <w:bCs/>
          <w:sz w:val="22"/>
          <w:szCs w:val="22"/>
        </w:rPr>
        <w:t>Estudio y aprobación de la distribución del remanente</w:t>
      </w:r>
      <w:r>
        <w:rPr>
          <w:rFonts w:ascii="Tahoma" w:hAnsi="Tahoma" w:cs="Tahoma"/>
          <w:sz w:val="22"/>
          <w:szCs w:val="22"/>
        </w:rPr>
        <w:t>.</w:t>
      </w:r>
    </w:p>
    <w:p w14:paraId="2C7C2487" w14:textId="77777777" w:rsidR="00F25CF0" w:rsidRDefault="00F25CF0" w:rsidP="00F25CF0">
      <w:pPr>
        <w:pStyle w:val="Prrafodelista"/>
        <w:rPr>
          <w:rFonts w:ascii="Tahoma" w:hAnsi="Tahoma" w:cs="Tahoma"/>
          <w:sz w:val="22"/>
          <w:szCs w:val="22"/>
        </w:rPr>
      </w:pPr>
    </w:p>
    <w:p w14:paraId="3192212A" w14:textId="1E9B065F" w:rsidR="00F25CF0" w:rsidRDefault="00F25CF0" w:rsidP="00F25CF0">
      <w:pPr>
        <w:jc w:val="both"/>
        <w:rPr>
          <w:rFonts w:ascii="Tahoma" w:hAnsi="Tahoma" w:cs="Tahoma"/>
          <w:sz w:val="22"/>
          <w:szCs w:val="22"/>
        </w:rPr>
      </w:pPr>
      <w:r w:rsidRPr="00F548D1">
        <w:rPr>
          <w:rFonts w:ascii="Tahoma" w:hAnsi="Tahoma" w:cs="Tahoma"/>
          <w:sz w:val="22"/>
          <w:szCs w:val="22"/>
        </w:rPr>
        <w:t xml:space="preserve">El </w:t>
      </w:r>
      <w:r w:rsidRPr="00F548D1">
        <w:rPr>
          <w:rFonts w:ascii="Tahoma" w:hAnsi="Tahoma" w:cs="Tahoma"/>
          <w:sz w:val="22"/>
          <w:szCs w:val="22"/>
          <w:highlight w:val="yellow"/>
        </w:rPr>
        <w:t>(representante legal/liquidador)</w:t>
      </w:r>
      <w:r w:rsidRPr="00F548D1">
        <w:rPr>
          <w:rFonts w:ascii="Tahoma" w:hAnsi="Tahoma" w:cs="Tahoma"/>
          <w:sz w:val="22"/>
          <w:szCs w:val="22"/>
        </w:rPr>
        <w:t xml:space="preserve"> explicó que la sociedad estaba en condiciones de cumplir con lo dispuesto en el artículo 247 del Código de Comercio, por lo tanto, propuso a los presentes la siguiente distribución del remanente con que actualmente cuenta la compañía </w:t>
      </w:r>
      <w:r w:rsidRPr="00FA3021">
        <w:rPr>
          <w:rFonts w:ascii="Tahoma" w:hAnsi="Tahoma" w:cs="Tahoma"/>
          <w:sz w:val="22"/>
          <w:szCs w:val="22"/>
          <w:highlight w:val="yellow"/>
          <w:u w:val="single"/>
        </w:rPr>
        <w:t>XXXXXXXX</w:t>
      </w:r>
      <w:r w:rsidRPr="00FA3021">
        <w:rPr>
          <w:rFonts w:ascii="Tahoma" w:hAnsi="Tahoma" w:cs="Tahoma"/>
          <w:sz w:val="22"/>
          <w:szCs w:val="22"/>
          <w:highlight w:val="yellow"/>
        </w:rPr>
        <w:t xml:space="preserve"> </w:t>
      </w:r>
      <w:r w:rsidRPr="00F25CF0">
        <w:rPr>
          <w:rFonts w:ascii="Tahoma" w:hAnsi="Tahoma" w:cs="Tahoma"/>
          <w:sz w:val="22"/>
          <w:szCs w:val="22"/>
          <w:highlight w:val="yellow"/>
        </w:rPr>
        <w:t>LTDA en liquidación.</w:t>
      </w:r>
    </w:p>
    <w:p w14:paraId="4E0F2518" w14:textId="77777777" w:rsidR="00F25CF0" w:rsidRDefault="00F25CF0" w:rsidP="00F25CF0">
      <w:pPr>
        <w:jc w:val="both"/>
        <w:rPr>
          <w:rFonts w:ascii="Tahoma" w:hAnsi="Tahoma" w:cs="Tahoma"/>
          <w:sz w:val="22"/>
          <w:szCs w:val="22"/>
        </w:rPr>
      </w:pPr>
    </w:p>
    <w:p w14:paraId="360EE595" w14:textId="5C3E8768" w:rsidR="00F25CF0" w:rsidRDefault="00F25CF0" w:rsidP="00F25CF0">
      <w:pPr>
        <w:jc w:val="both"/>
        <w:rPr>
          <w:rFonts w:ascii="Tahoma" w:hAnsi="Tahoma" w:cs="Tahoma"/>
          <w:sz w:val="22"/>
          <w:szCs w:val="22"/>
        </w:rPr>
      </w:pPr>
      <w:r>
        <w:rPr>
          <w:rFonts w:ascii="Tahoma" w:hAnsi="Tahoma" w:cs="Tahoma"/>
          <w:sz w:val="22"/>
          <w:szCs w:val="22"/>
        </w:rPr>
        <w:t xml:space="preserve">Los </w:t>
      </w:r>
      <w:r w:rsidRPr="00B63FE7">
        <w:rPr>
          <w:rFonts w:ascii="Tahoma" w:hAnsi="Tahoma" w:cs="Tahoma"/>
          <w:sz w:val="22"/>
          <w:szCs w:val="22"/>
        </w:rPr>
        <w:t>remanentes, se distribuirá</w:t>
      </w:r>
      <w:r>
        <w:rPr>
          <w:rFonts w:ascii="Tahoma" w:hAnsi="Tahoma" w:cs="Tahoma"/>
          <w:sz w:val="22"/>
          <w:szCs w:val="22"/>
        </w:rPr>
        <w:t>n</w:t>
      </w:r>
      <w:r w:rsidRPr="00B63FE7">
        <w:rPr>
          <w:rFonts w:ascii="Tahoma" w:hAnsi="Tahoma" w:cs="Tahoma"/>
          <w:sz w:val="22"/>
          <w:szCs w:val="22"/>
        </w:rPr>
        <w:t xml:space="preserve"> entre los </w:t>
      </w:r>
      <w:r>
        <w:rPr>
          <w:rFonts w:ascii="Tahoma" w:hAnsi="Tahoma" w:cs="Tahoma"/>
          <w:sz w:val="22"/>
          <w:szCs w:val="22"/>
        </w:rPr>
        <w:t>socios</w:t>
      </w:r>
      <w:r w:rsidRPr="00B63FE7">
        <w:rPr>
          <w:rFonts w:ascii="Tahoma" w:hAnsi="Tahoma" w:cs="Tahoma"/>
          <w:sz w:val="22"/>
          <w:szCs w:val="22"/>
        </w:rPr>
        <w:t xml:space="preserve"> según su porcentaje </w:t>
      </w:r>
      <w:r>
        <w:rPr>
          <w:rFonts w:ascii="Tahoma" w:hAnsi="Tahoma" w:cs="Tahoma"/>
          <w:sz w:val="22"/>
          <w:szCs w:val="22"/>
        </w:rPr>
        <w:t>de participación en el capital social de la siguiente manera:</w:t>
      </w:r>
    </w:p>
    <w:p w14:paraId="748A5320" w14:textId="77777777" w:rsidR="00F25CF0" w:rsidRDefault="00F25CF0" w:rsidP="00F25CF0">
      <w:pPr>
        <w:jc w:val="both"/>
        <w:rPr>
          <w:rFonts w:ascii="Tahoma" w:hAnsi="Tahoma" w:cs="Tahoma"/>
          <w:sz w:val="22"/>
          <w:szCs w:val="22"/>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1701"/>
        <w:gridCol w:w="1530"/>
        <w:gridCol w:w="2693"/>
      </w:tblGrid>
      <w:tr w:rsidR="00F25CF0" w14:paraId="7DD58656" w14:textId="77777777" w:rsidTr="005D47B1">
        <w:tc>
          <w:tcPr>
            <w:tcW w:w="3823" w:type="dxa"/>
            <w:vAlign w:val="center"/>
          </w:tcPr>
          <w:p w14:paraId="79A3F632" w14:textId="45D7E904" w:rsidR="00F25CF0" w:rsidRPr="00DE3C7B" w:rsidRDefault="00F25CF0" w:rsidP="005D47B1">
            <w:pPr>
              <w:pBdr>
                <w:top w:val="nil"/>
                <w:left w:val="nil"/>
                <w:bottom w:val="nil"/>
                <w:right w:val="nil"/>
                <w:between w:val="nil"/>
              </w:pBdr>
              <w:jc w:val="center"/>
              <w:rPr>
                <w:rFonts w:ascii="Arial" w:eastAsia="Arial" w:hAnsi="Arial" w:cs="Arial"/>
                <w:b/>
                <w:color w:val="000000"/>
                <w:sz w:val="20"/>
                <w:szCs w:val="20"/>
                <w:highlight w:val="yellow"/>
              </w:rPr>
            </w:pPr>
            <w:bookmarkStart w:id="0" w:name="_Hlk202882918"/>
            <w:r>
              <w:rPr>
                <w:rFonts w:ascii="Arial" w:eastAsia="Arial" w:hAnsi="Arial" w:cs="Arial"/>
                <w:b/>
                <w:color w:val="000000"/>
                <w:sz w:val="20"/>
                <w:szCs w:val="20"/>
                <w:highlight w:val="yellow"/>
              </w:rPr>
              <w:t>Socio</w:t>
            </w:r>
          </w:p>
        </w:tc>
        <w:tc>
          <w:tcPr>
            <w:tcW w:w="1701" w:type="dxa"/>
            <w:vAlign w:val="center"/>
          </w:tcPr>
          <w:p w14:paraId="1461567C" w14:textId="6C28B155" w:rsidR="00F25CF0" w:rsidRPr="00DE3C7B" w:rsidRDefault="00F25CF0" w:rsidP="00F25CF0">
            <w:pPr>
              <w:pBdr>
                <w:top w:val="nil"/>
                <w:left w:val="nil"/>
                <w:bottom w:val="nil"/>
                <w:right w:val="nil"/>
                <w:between w:val="nil"/>
              </w:pBdr>
              <w:jc w:val="center"/>
              <w:rPr>
                <w:rFonts w:ascii="Arial" w:eastAsia="Arial" w:hAnsi="Arial" w:cs="Arial"/>
                <w:b/>
                <w:color w:val="000000"/>
                <w:sz w:val="20"/>
                <w:szCs w:val="20"/>
                <w:highlight w:val="yellow"/>
              </w:rPr>
            </w:pPr>
            <w:r w:rsidRPr="00DE3C7B">
              <w:rPr>
                <w:rFonts w:ascii="Arial" w:eastAsia="Arial" w:hAnsi="Arial" w:cs="Arial"/>
                <w:b/>
                <w:color w:val="000000"/>
                <w:sz w:val="20"/>
                <w:szCs w:val="20"/>
                <w:highlight w:val="yellow"/>
              </w:rPr>
              <w:t xml:space="preserve">No de </w:t>
            </w:r>
            <w:r>
              <w:rPr>
                <w:rFonts w:ascii="Arial" w:eastAsia="Arial" w:hAnsi="Arial" w:cs="Arial"/>
                <w:b/>
                <w:color w:val="000000"/>
                <w:sz w:val="20"/>
                <w:szCs w:val="20"/>
                <w:highlight w:val="yellow"/>
              </w:rPr>
              <w:t>cuotas del capital social</w:t>
            </w:r>
          </w:p>
        </w:tc>
        <w:tc>
          <w:tcPr>
            <w:tcW w:w="1530" w:type="dxa"/>
            <w:vAlign w:val="center"/>
          </w:tcPr>
          <w:p w14:paraId="753F92BC" w14:textId="77777777" w:rsidR="00F25CF0" w:rsidRPr="00DE3C7B" w:rsidRDefault="00F25CF0" w:rsidP="005D47B1">
            <w:pPr>
              <w:pBdr>
                <w:top w:val="nil"/>
                <w:left w:val="nil"/>
                <w:bottom w:val="nil"/>
                <w:right w:val="nil"/>
                <w:between w:val="nil"/>
              </w:pBdr>
              <w:jc w:val="center"/>
              <w:rPr>
                <w:rFonts w:ascii="Arial" w:eastAsia="Arial" w:hAnsi="Arial" w:cs="Arial"/>
                <w:b/>
                <w:color w:val="000000"/>
                <w:sz w:val="20"/>
                <w:szCs w:val="20"/>
                <w:highlight w:val="yellow"/>
              </w:rPr>
            </w:pPr>
            <w:r>
              <w:rPr>
                <w:rFonts w:ascii="Arial" w:eastAsia="Arial" w:hAnsi="Arial" w:cs="Arial"/>
                <w:b/>
                <w:color w:val="000000"/>
                <w:sz w:val="20"/>
                <w:szCs w:val="20"/>
                <w:highlight w:val="yellow"/>
              </w:rPr>
              <w:t>% participación</w:t>
            </w:r>
          </w:p>
        </w:tc>
        <w:tc>
          <w:tcPr>
            <w:tcW w:w="2693" w:type="dxa"/>
            <w:vAlign w:val="center"/>
          </w:tcPr>
          <w:p w14:paraId="22ED1F46" w14:textId="77777777" w:rsidR="00F25CF0" w:rsidRPr="00DE3C7B" w:rsidRDefault="00F25CF0" w:rsidP="005D47B1">
            <w:pPr>
              <w:pBdr>
                <w:top w:val="nil"/>
                <w:left w:val="nil"/>
                <w:bottom w:val="nil"/>
                <w:right w:val="nil"/>
                <w:between w:val="nil"/>
              </w:pBdr>
              <w:jc w:val="center"/>
              <w:rPr>
                <w:rFonts w:ascii="Arial" w:eastAsia="Arial" w:hAnsi="Arial" w:cs="Arial"/>
                <w:b/>
                <w:color w:val="000000"/>
                <w:sz w:val="20"/>
                <w:szCs w:val="20"/>
                <w:highlight w:val="yellow"/>
              </w:rPr>
            </w:pPr>
            <w:r>
              <w:rPr>
                <w:rFonts w:ascii="Arial" w:eastAsia="Arial" w:hAnsi="Arial" w:cs="Arial"/>
                <w:b/>
                <w:color w:val="000000"/>
                <w:sz w:val="20"/>
                <w:szCs w:val="20"/>
                <w:highlight w:val="yellow"/>
              </w:rPr>
              <w:t>Valor remanente asignado</w:t>
            </w:r>
          </w:p>
        </w:tc>
      </w:tr>
      <w:tr w:rsidR="00F25CF0" w14:paraId="5F0AEDC5" w14:textId="77777777" w:rsidTr="005D47B1">
        <w:tc>
          <w:tcPr>
            <w:tcW w:w="3823" w:type="dxa"/>
            <w:vAlign w:val="center"/>
          </w:tcPr>
          <w:p w14:paraId="038F7D25" w14:textId="77777777" w:rsidR="00F25CF0" w:rsidRDefault="00F25CF0" w:rsidP="005D47B1">
            <w:pPr>
              <w:pBdr>
                <w:top w:val="nil"/>
                <w:left w:val="nil"/>
                <w:bottom w:val="nil"/>
                <w:right w:val="nil"/>
                <w:between w:val="nil"/>
              </w:pBdr>
              <w:jc w:val="center"/>
              <w:rPr>
                <w:rFonts w:ascii="Arial" w:eastAsia="Arial" w:hAnsi="Arial" w:cs="Arial"/>
                <w:color w:val="000000"/>
              </w:rPr>
            </w:pPr>
            <w:r w:rsidRPr="00E128FB">
              <w:rPr>
                <w:rFonts w:ascii="Arial" w:eastAsia="Arial" w:hAnsi="Arial" w:cs="Arial"/>
                <w:b/>
                <w:highlight w:val="yellow"/>
              </w:rPr>
              <w:t>XXXXXXX</w:t>
            </w:r>
          </w:p>
        </w:tc>
        <w:tc>
          <w:tcPr>
            <w:tcW w:w="1701" w:type="dxa"/>
            <w:vAlign w:val="center"/>
          </w:tcPr>
          <w:p w14:paraId="32C09722" w14:textId="77777777" w:rsidR="00F25CF0" w:rsidRPr="00114C7E" w:rsidRDefault="00F25CF0" w:rsidP="005D47B1">
            <w:pPr>
              <w:pBdr>
                <w:top w:val="nil"/>
                <w:left w:val="nil"/>
                <w:bottom w:val="nil"/>
                <w:right w:val="nil"/>
                <w:between w:val="nil"/>
              </w:pBdr>
              <w:jc w:val="center"/>
              <w:rPr>
                <w:rFonts w:ascii="Arial" w:eastAsia="Arial" w:hAnsi="Arial" w:cs="Arial"/>
              </w:rPr>
            </w:pPr>
            <w:r w:rsidRPr="00B63FE7">
              <w:rPr>
                <w:rFonts w:ascii="Arial" w:eastAsia="Arial" w:hAnsi="Arial" w:cs="Arial"/>
                <w:b/>
                <w:highlight w:val="yellow"/>
              </w:rPr>
              <w:t>XXXX</w:t>
            </w:r>
          </w:p>
        </w:tc>
        <w:tc>
          <w:tcPr>
            <w:tcW w:w="1530" w:type="dxa"/>
            <w:vAlign w:val="center"/>
          </w:tcPr>
          <w:p w14:paraId="2172D104" w14:textId="77777777" w:rsidR="00F25CF0" w:rsidRPr="00114C7E" w:rsidRDefault="00F25CF0" w:rsidP="005D47B1">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w:t>
            </w:r>
          </w:p>
        </w:tc>
        <w:tc>
          <w:tcPr>
            <w:tcW w:w="2693" w:type="dxa"/>
            <w:vAlign w:val="center"/>
          </w:tcPr>
          <w:p w14:paraId="4CC93BE0" w14:textId="77777777" w:rsidR="00F25CF0" w:rsidRPr="00C26138" w:rsidRDefault="00F25CF0" w:rsidP="005D47B1">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XXXXXXX</w:t>
            </w:r>
          </w:p>
        </w:tc>
      </w:tr>
      <w:tr w:rsidR="00F25CF0" w14:paraId="6B4C9480" w14:textId="77777777" w:rsidTr="005D47B1">
        <w:tc>
          <w:tcPr>
            <w:tcW w:w="3823" w:type="dxa"/>
            <w:vAlign w:val="center"/>
          </w:tcPr>
          <w:p w14:paraId="41507FE6" w14:textId="77777777" w:rsidR="00F25CF0" w:rsidRDefault="00F25CF0" w:rsidP="005D47B1">
            <w:pPr>
              <w:pBdr>
                <w:top w:val="nil"/>
                <w:left w:val="nil"/>
                <w:bottom w:val="nil"/>
                <w:right w:val="nil"/>
                <w:between w:val="nil"/>
              </w:pBdr>
              <w:jc w:val="center"/>
              <w:rPr>
                <w:rFonts w:ascii="Arial" w:eastAsia="Arial" w:hAnsi="Arial" w:cs="Arial"/>
                <w:color w:val="000000"/>
              </w:rPr>
            </w:pPr>
            <w:r w:rsidRPr="00E128FB">
              <w:rPr>
                <w:rFonts w:ascii="Arial" w:eastAsia="Arial" w:hAnsi="Arial" w:cs="Arial"/>
                <w:b/>
                <w:highlight w:val="yellow"/>
              </w:rPr>
              <w:t>XXXXXXX</w:t>
            </w:r>
          </w:p>
        </w:tc>
        <w:tc>
          <w:tcPr>
            <w:tcW w:w="1701" w:type="dxa"/>
            <w:vAlign w:val="center"/>
          </w:tcPr>
          <w:p w14:paraId="48477285" w14:textId="77777777" w:rsidR="00F25CF0" w:rsidRPr="00114C7E" w:rsidRDefault="00F25CF0" w:rsidP="005D47B1">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XXXX</w:t>
            </w:r>
          </w:p>
        </w:tc>
        <w:tc>
          <w:tcPr>
            <w:tcW w:w="1530" w:type="dxa"/>
            <w:vAlign w:val="center"/>
          </w:tcPr>
          <w:p w14:paraId="78013B98" w14:textId="77777777" w:rsidR="00F25CF0" w:rsidRPr="00C26138" w:rsidRDefault="00F25CF0" w:rsidP="005D47B1">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w:t>
            </w:r>
          </w:p>
        </w:tc>
        <w:tc>
          <w:tcPr>
            <w:tcW w:w="2693" w:type="dxa"/>
            <w:vAlign w:val="center"/>
          </w:tcPr>
          <w:p w14:paraId="625829E8" w14:textId="77777777" w:rsidR="00F25CF0" w:rsidRPr="00C26138" w:rsidRDefault="00F25CF0" w:rsidP="005D47B1">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XXXXXXX</w:t>
            </w:r>
          </w:p>
        </w:tc>
      </w:tr>
      <w:bookmarkEnd w:id="0"/>
    </w:tbl>
    <w:p w14:paraId="73E9EFED" w14:textId="77777777" w:rsidR="00F25CF0" w:rsidRDefault="00F25CF0" w:rsidP="00F25CF0">
      <w:pPr>
        <w:jc w:val="both"/>
        <w:rPr>
          <w:rFonts w:ascii="Tahoma" w:hAnsi="Tahoma" w:cs="Tahoma"/>
          <w:sz w:val="22"/>
          <w:szCs w:val="22"/>
        </w:rPr>
      </w:pPr>
    </w:p>
    <w:p w14:paraId="70A659FF" w14:textId="11A9815C" w:rsidR="00F25CF0" w:rsidRDefault="00F25CF0" w:rsidP="00F25CF0">
      <w:pPr>
        <w:jc w:val="both"/>
        <w:rPr>
          <w:rFonts w:ascii="Tahoma" w:hAnsi="Tahoma" w:cs="Tahoma"/>
          <w:sz w:val="22"/>
          <w:szCs w:val="22"/>
          <w:highlight w:val="yellow"/>
        </w:rPr>
      </w:pPr>
      <w:r>
        <w:rPr>
          <w:rFonts w:ascii="Tahoma" w:hAnsi="Tahoma" w:cs="Tahoma"/>
          <w:sz w:val="22"/>
          <w:szCs w:val="22"/>
        </w:rPr>
        <w:t xml:space="preserve">Por lo cual, la distribución del remanente es </w:t>
      </w:r>
      <w:r w:rsidRPr="00A64761">
        <w:rPr>
          <w:rFonts w:ascii="Tahoma" w:hAnsi="Tahoma" w:cs="Tahoma"/>
          <w:sz w:val="22"/>
          <w:szCs w:val="22"/>
        </w:rPr>
        <w:t>aprobad</w:t>
      </w:r>
      <w:r>
        <w:rPr>
          <w:rFonts w:ascii="Tahoma" w:hAnsi="Tahoma" w:cs="Tahoma"/>
          <w:sz w:val="22"/>
          <w:szCs w:val="22"/>
        </w:rPr>
        <w:t>a</w:t>
      </w:r>
      <w:r w:rsidRPr="00A64761">
        <w:rPr>
          <w:rFonts w:ascii="Tahoma" w:hAnsi="Tahoma" w:cs="Tahoma"/>
          <w:sz w:val="22"/>
          <w:szCs w:val="22"/>
        </w:rPr>
        <w:t xml:space="preserve"> por </w:t>
      </w:r>
      <w:r w:rsidRPr="00FC592A">
        <w:rPr>
          <w:rFonts w:ascii="Tahoma" w:hAnsi="Tahoma" w:cs="Tahoma"/>
          <w:sz w:val="22"/>
          <w:szCs w:val="22"/>
          <w:highlight w:val="yellow"/>
        </w:rPr>
        <w:t xml:space="preserve">(unanimidad / X votos a favor / XX </w:t>
      </w:r>
      <w:r>
        <w:rPr>
          <w:rFonts w:ascii="Tahoma" w:hAnsi="Tahoma" w:cs="Tahoma"/>
          <w:sz w:val="22"/>
          <w:szCs w:val="22"/>
          <w:highlight w:val="yellow"/>
        </w:rPr>
        <w:t>cuotas</w:t>
      </w:r>
      <w:r w:rsidRPr="00FC592A">
        <w:rPr>
          <w:rFonts w:ascii="Tahoma" w:hAnsi="Tahoma" w:cs="Tahoma"/>
          <w:sz w:val="22"/>
          <w:szCs w:val="22"/>
          <w:highlight w:val="yellow"/>
        </w:rPr>
        <w:t>).</w:t>
      </w:r>
    </w:p>
    <w:p w14:paraId="38D77211" w14:textId="77777777" w:rsidR="00F25CF0" w:rsidRDefault="00F25CF0" w:rsidP="00F25CF0">
      <w:pPr>
        <w:jc w:val="both"/>
        <w:rPr>
          <w:rFonts w:ascii="Tahoma" w:hAnsi="Tahoma" w:cs="Tahoma"/>
          <w:sz w:val="22"/>
          <w:szCs w:val="22"/>
          <w:highlight w:val="yellow"/>
        </w:rPr>
      </w:pPr>
    </w:p>
    <w:p w14:paraId="3C3FB557" w14:textId="77777777" w:rsidR="00F25CF0" w:rsidRPr="004B2EDD" w:rsidRDefault="00F25CF0" w:rsidP="00F25CF0">
      <w:pPr>
        <w:jc w:val="both"/>
        <w:rPr>
          <w:rFonts w:ascii="Tahoma" w:hAnsi="Tahoma" w:cs="Tahoma"/>
          <w:sz w:val="22"/>
          <w:szCs w:val="22"/>
          <w:highlight w:val="cyan"/>
        </w:rPr>
      </w:pPr>
      <w:r w:rsidRPr="004B2EDD">
        <w:rPr>
          <w:rFonts w:ascii="Tahoma" w:hAnsi="Tahoma" w:cs="Tahoma"/>
          <w:sz w:val="22"/>
          <w:szCs w:val="22"/>
          <w:highlight w:val="cyan"/>
        </w:rPr>
        <w:t xml:space="preserve">En caso de no existir dicho remanente, </w:t>
      </w:r>
      <w:r>
        <w:rPr>
          <w:rFonts w:ascii="Tahoma" w:hAnsi="Tahoma" w:cs="Tahoma"/>
          <w:sz w:val="22"/>
          <w:szCs w:val="22"/>
          <w:highlight w:val="cyan"/>
        </w:rPr>
        <w:t>el representante legal debe mencionar que no procede la distribución ya que no hay remanente.</w:t>
      </w:r>
    </w:p>
    <w:p w14:paraId="731CA92A" w14:textId="77777777" w:rsidR="00F25CF0" w:rsidRDefault="00F25CF0" w:rsidP="00F25CF0">
      <w:pPr>
        <w:jc w:val="both"/>
        <w:rPr>
          <w:rFonts w:ascii="Tahoma" w:hAnsi="Tahoma" w:cs="Tahoma"/>
          <w:sz w:val="22"/>
          <w:szCs w:val="22"/>
          <w:highlight w:val="yellow"/>
        </w:rPr>
      </w:pPr>
    </w:p>
    <w:p w14:paraId="2D9292F1" w14:textId="5FD93FAE" w:rsidR="00F25CF0" w:rsidRPr="004B2EDD" w:rsidRDefault="00F25CF0" w:rsidP="00F25CF0">
      <w:pPr>
        <w:jc w:val="both"/>
        <w:rPr>
          <w:rFonts w:ascii="Tahoma" w:hAnsi="Tahoma" w:cs="Tahoma"/>
          <w:sz w:val="22"/>
          <w:szCs w:val="22"/>
        </w:rPr>
      </w:pPr>
      <w:r w:rsidRPr="004B2EDD">
        <w:rPr>
          <w:rFonts w:ascii="Tahoma" w:hAnsi="Tahoma" w:cs="Tahoma"/>
          <w:sz w:val="22"/>
          <w:szCs w:val="22"/>
        </w:rPr>
        <w:t xml:space="preserve">Por último, los accionistas luego de aprobar por </w:t>
      </w:r>
      <w:r w:rsidRPr="00FC592A">
        <w:rPr>
          <w:rFonts w:ascii="Tahoma" w:hAnsi="Tahoma" w:cs="Tahoma"/>
          <w:sz w:val="22"/>
          <w:szCs w:val="22"/>
          <w:highlight w:val="yellow"/>
        </w:rPr>
        <w:t xml:space="preserve">(unanimidad / X votos a favor / XX </w:t>
      </w:r>
      <w:r>
        <w:rPr>
          <w:rFonts w:ascii="Tahoma" w:hAnsi="Tahoma" w:cs="Tahoma"/>
          <w:sz w:val="22"/>
          <w:szCs w:val="22"/>
          <w:highlight w:val="yellow"/>
        </w:rPr>
        <w:t>cuotas</w:t>
      </w:r>
      <w:r w:rsidRPr="00FC592A">
        <w:rPr>
          <w:rFonts w:ascii="Tahoma" w:hAnsi="Tahoma" w:cs="Tahoma"/>
          <w:sz w:val="22"/>
          <w:szCs w:val="22"/>
          <w:highlight w:val="yellow"/>
        </w:rPr>
        <w:t>)</w:t>
      </w:r>
      <w:r w:rsidRPr="004B2EDD">
        <w:rPr>
          <w:rFonts w:ascii="Tahoma" w:hAnsi="Tahoma" w:cs="Tahoma"/>
          <w:sz w:val="22"/>
          <w:szCs w:val="22"/>
        </w:rPr>
        <w:t>, las adjudicaciones de los bienes</w:t>
      </w:r>
      <w:r>
        <w:rPr>
          <w:rFonts w:ascii="Tahoma" w:hAnsi="Tahoma" w:cs="Tahoma"/>
          <w:sz w:val="22"/>
          <w:szCs w:val="22"/>
        </w:rPr>
        <w:t xml:space="preserve"> y/o remanentes</w:t>
      </w:r>
      <w:r w:rsidRPr="004B2EDD">
        <w:rPr>
          <w:rFonts w:ascii="Tahoma" w:hAnsi="Tahoma" w:cs="Tahoma"/>
          <w:sz w:val="22"/>
          <w:szCs w:val="22"/>
        </w:rPr>
        <w:t xml:space="preserve"> atrás descritos</w:t>
      </w:r>
      <w:r>
        <w:rPr>
          <w:rFonts w:ascii="Tahoma" w:hAnsi="Tahoma" w:cs="Tahoma"/>
          <w:sz w:val="22"/>
          <w:szCs w:val="22"/>
        </w:rPr>
        <w:t xml:space="preserve"> </w:t>
      </w:r>
      <w:r w:rsidRPr="004B2EDD">
        <w:rPr>
          <w:rFonts w:ascii="Tahoma" w:hAnsi="Tahoma" w:cs="Tahoma"/>
          <w:sz w:val="22"/>
          <w:szCs w:val="22"/>
          <w:highlight w:val="cyan"/>
        </w:rPr>
        <w:t>(en caso que aplique),</w:t>
      </w:r>
      <w:r w:rsidRPr="004B2EDD">
        <w:rPr>
          <w:rFonts w:ascii="Tahoma" w:hAnsi="Tahoma" w:cs="Tahoma"/>
          <w:sz w:val="22"/>
          <w:szCs w:val="22"/>
        </w:rPr>
        <w:t xml:space="preserve"> se declaran en paz y salvo con la sociedad por todo concepto y dejan expresa constancia de que al concluir el proceso liquidatario de la manera aquí indicada, la sociedad</w:t>
      </w:r>
      <w:r>
        <w:rPr>
          <w:rFonts w:ascii="Tahoma" w:hAnsi="Tahoma" w:cs="Tahoma"/>
          <w:sz w:val="22"/>
          <w:szCs w:val="22"/>
        </w:rPr>
        <w:t xml:space="preserve"> </w:t>
      </w:r>
      <w:r w:rsidRPr="004B2EDD">
        <w:rPr>
          <w:rFonts w:ascii="Tahoma" w:hAnsi="Tahoma" w:cs="Tahoma"/>
          <w:sz w:val="22"/>
          <w:szCs w:val="22"/>
          <w:highlight w:val="yellow"/>
          <w:u w:val="single"/>
        </w:rPr>
        <w:t xml:space="preserve"> </w:t>
      </w:r>
      <w:r w:rsidRPr="00FA3021">
        <w:rPr>
          <w:rFonts w:ascii="Tahoma" w:hAnsi="Tahoma" w:cs="Tahoma"/>
          <w:sz w:val="22"/>
          <w:szCs w:val="22"/>
          <w:highlight w:val="yellow"/>
          <w:u w:val="single"/>
        </w:rPr>
        <w:t>XXXXXXXX</w:t>
      </w:r>
      <w:r w:rsidRPr="00FA3021">
        <w:rPr>
          <w:rFonts w:ascii="Tahoma" w:hAnsi="Tahoma" w:cs="Tahoma"/>
          <w:sz w:val="22"/>
          <w:szCs w:val="22"/>
          <w:highlight w:val="yellow"/>
        </w:rPr>
        <w:t xml:space="preserve"> </w:t>
      </w:r>
      <w:r>
        <w:rPr>
          <w:rFonts w:ascii="Tahoma" w:hAnsi="Tahoma" w:cs="Tahoma"/>
          <w:sz w:val="22"/>
          <w:szCs w:val="22"/>
          <w:highlight w:val="yellow"/>
        </w:rPr>
        <w:t xml:space="preserve">LTDA </w:t>
      </w:r>
      <w:r w:rsidRPr="00FA3021">
        <w:rPr>
          <w:rFonts w:ascii="Tahoma" w:hAnsi="Tahoma" w:cs="Tahoma"/>
          <w:sz w:val="22"/>
          <w:szCs w:val="22"/>
          <w:highlight w:val="yellow"/>
        </w:rPr>
        <w:t>en liquidación</w:t>
      </w:r>
      <w:r w:rsidRPr="004B2EDD">
        <w:rPr>
          <w:rFonts w:ascii="Tahoma" w:hAnsi="Tahoma" w:cs="Tahoma"/>
          <w:sz w:val="22"/>
          <w:szCs w:val="22"/>
        </w:rPr>
        <w:t>, logro cancelar todo su pasivo externo</w:t>
      </w:r>
      <w:r>
        <w:rPr>
          <w:rFonts w:ascii="Tahoma" w:hAnsi="Tahoma" w:cs="Tahoma"/>
          <w:sz w:val="22"/>
          <w:szCs w:val="22"/>
        </w:rPr>
        <w:t>;</w:t>
      </w:r>
      <w:r w:rsidRPr="004B2EDD">
        <w:rPr>
          <w:rFonts w:ascii="Tahoma" w:hAnsi="Tahoma" w:cs="Tahoma"/>
          <w:sz w:val="22"/>
          <w:szCs w:val="22"/>
        </w:rPr>
        <w:t xml:space="preserve"> </w:t>
      </w:r>
      <w:r>
        <w:rPr>
          <w:rFonts w:ascii="Tahoma" w:hAnsi="Tahoma" w:cs="Tahoma"/>
          <w:sz w:val="22"/>
          <w:szCs w:val="22"/>
        </w:rPr>
        <w:t>(</w:t>
      </w:r>
      <w:r w:rsidRPr="004B2EDD">
        <w:rPr>
          <w:rFonts w:ascii="Tahoma" w:hAnsi="Tahoma" w:cs="Tahoma"/>
          <w:sz w:val="22"/>
          <w:szCs w:val="22"/>
          <w:highlight w:val="yellow"/>
        </w:rPr>
        <w:t xml:space="preserve">y adicionalmente, alcanzó a reintegrarles a los accionistas su inversión inicial y posteriores, junto con los rendimientos proporcionales al valor de los activos y a su nivel de participación en la compañía. </w:t>
      </w:r>
      <w:r>
        <w:rPr>
          <w:rFonts w:ascii="Tahoma" w:hAnsi="Tahoma" w:cs="Tahoma"/>
          <w:sz w:val="22"/>
          <w:szCs w:val="22"/>
          <w:highlight w:val="yellow"/>
        </w:rPr>
        <w:t xml:space="preserve">_ </w:t>
      </w:r>
      <w:r w:rsidRPr="004B2EDD">
        <w:rPr>
          <w:rFonts w:ascii="Tahoma" w:hAnsi="Tahoma" w:cs="Tahoma"/>
          <w:sz w:val="22"/>
          <w:szCs w:val="22"/>
          <w:highlight w:val="yellow"/>
        </w:rPr>
        <w:t>si fuera el caso)</w:t>
      </w:r>
    </w:p>
    <w:p w14:paraId="744A31C2" w14:textId="6B1BE391" w:rsidR="00664324" w:rsidRPr="008A1874" w:rsidRDefault="00664324" w:rsidP="00F25CF0">
      <w:pPr>
        <w:jc w:val="both"/>
        <w:rPr>
          <w:rFonts w:ascii="Tahoma" w:hAnsi="Tahoma" w:cs="Tahoma"/>
          <w:sz w:val="22"/>
          <w:szCs w:val="22"/>
        </w:rPr>
      </w:pPr>
    </w:p>
    <w:p w14:paraId="5D63D2B7" w14:textId="77777777" w:rsidR="00FC592A" w:rsidRPr="00FC592A" w:rsidRDefault="008A1874" w:rsidP="008A1874">
      <w:pPr>
        <w:jc w:val="both"/>
        <w:rPr>
          <w:rFonts w:ascii="Tahoma" w:hAnsi="Tahoma" w:cs="Tahoma"/>
          <w:sz w:val="22"/>
          <w:szCs w:val="22"/>
          <w:highlight w:val="yellow"/>
        </w:rPr>
      </w:pPr>
      <w:r>
        <w:rPr>
          <w:rFonts w:ascii="Tahoma" w:hAnsi="Tahoma" w:cs="Tahoma"/>
          <w:b/>
          <w:bCs/>
          <w:sz w:val="22"/>
          <w:szCs w:val="22"/>
        </w:rPr>
        <w:t xml:space="preserve">6.  </w:t>
      </w:r>
      <w:r>
        <w:rPr>
          <w:rFonts w:ascii="Tahoma" w:hAnsi="Tahoma" w:cs="Tahoma"/>
          <w:b/>
          <w:bCs/>
          <w:sz w:val="22"/>
          <w:szCs w:val="22"/>
        </w:rPr>
        <w:tab/>
      </w:r>
      <w:r w:rsidR="00A0327E" w:rsidRPr="008A1874">
        <w:rPr>
          <w:rFonts w:ascii="Tahoma" w:hAnsi="Tahoma" w:cs="Tahoma"/>
          <w:b/>
          <w:bCs/>
          <w:sz w:val="22"/>
          <w:szCs w:val="22"/>
        </w:rPr>
        <w:t>A</w:t>
      </w:r>
      <w:r w:rsidR="00A0327E" w:rsidRPr="00FC592A">
        <w:rPr>
          <w:rFonts w:ascii="Tahoma" w:hAnsi="Tahoma" w:cs="Tahoma"/>
          <w:b/>
          <w:bCs/>
          <w:sz w:val="22"/>
          <w:szCs w:val="22"/>
        </w:rPr>
        <w:t>probación del acta.</w:t>
      </w:r>
      <w:r w:rsidR="00FC592A" w:rsidRPr="00FC592A">
        <w:rPr>
          <w:rFonts w:ascii="Tahoma" w:hAnsi="Tahoma" w:cs="Tahoma"/>
          <w:sz w:val="22"/>
          <w:szCs w:val="22"/>
        </w:rPr>
        <w:t xml:space="preserve"> </w:t>
      </w:r>
      <w:r w:rsidR="00880083" w:rsidRPr="00A64761">
        <w:rPr>
          <w:rFonts w:ascii="Tahoma" w:hAnsi="Tahoma" w:cs="Tahoma"/>
          <w:sz w:val="22"/>
          <w:szCs w:val="22"/>
        </w:rPr>
        <w:t xml:space="preserve">El </w:t>
      </w:r>
      <w:r w:rsidR="00FC592A">
        <w:rPr>
          <w:rFonts w:ascii="Tahoma" w:hAnsi="Tahoma" w:cs="Tahoma"/>
          <w:sz w:val="22"/>
          <w:szCs w:val="22"/>
        </w:rPr>
        <w:t>secretario</w:t>
      </w:r>
      <w:r w:rsidR="00880083" w:rsidRPr="00A64761">
        <w:rPr>
          <w:rFonts w:ascii="Tahoma" w:hAnsi="Tahoma" w:cs="Tahoma"/>
          <w:sz w:val="22"/>
          <w:szCs w:val="22"/>
        </w:rPr>
        <w:t xml:space="preserve"> de la reunión </w:t>
      </w:r>
      <w:r w:rsidR="00FC592A">
        <w:rPr>
          <w:rFonts w:ascii="Tahoma" w:hAnsi="Tahoma" w:cs="Tahoma"/>
          <w:sz w:val="22"/>
          <w:szCs w:val="22"/>
        </w:rPr>
        <w:t xml:space="preserve">hace lectura de la presente acta y </w:t>
      </w:r>
      <w:r w:rsidR="00880083" w:rsidRPr="00A64761">
        <w:rPr>
          <w:rFonts w:ascii="Tahoma" w:hAnsi="Tahoma" w:cs="Tahoma"/>
          <w:sz w:val="22"/>
          <w:szCs w:val="22"/>
        </w:rPr>
        <w:t>pregunta a l</w:t>
      </w:r>
      <w:r w:rsidR="00FC592A">
        <w:rPr>
          <w:rFonts w:ascii="Tahoma" w:hAnsi="Tahoma" w:cs="Tahoma"/>
          <w:sz w:val="22"/>
          <w:szCs w:val="22"/>
        </w:rPr>
        <w:t xml:space="preserve">a </w:t>
      </w:r>
      <w:r w:rsidR="00FC592A" w:rsidRPr="00FC592A">
        <w:rPr>
          <w:rFonts w:ascii="Tahoma" w:hAnsi="Tahoma" w:cs="Tahoma"/>
          <w:sz w:val="22"/>
          <w:szCs w:val="22"/>
          <w:highlight w:val="yellow"/>
        </w:rPr>
        <w:t>(</w:t>
      </w:r>
      <w:r w:rsidR="009B2D05">
        <w:rPr>
          <w:rFonts w:ascii="Tahoma" w:hAnsi="Tahoma" w:cs="Tahoma"/>
          <w:sz w:val="22"/>
          <w:szCs w:val="22"/>
          <w:highlight w:val="yellow"/>
        </w:rPr>
        <w:t>junta de socios</w:t>
      </w:r>
      <w:r w:rsidR="00FC592A" w:rsidRPr="00FC592A">
        <w:rPr>
          <w:rFonts w:ascii="Tahoma" w:hAnsi="Tahoma" w:cs="Tahoma"/>
          <w:sz w:val="22"/>
          <w:szCs w:val="22"/>
          <w:highlight w:val="yellow"/>
        </w:rPr>
        <w:t xml:space="preserve"> / junta directiva)</w:t>
      </w:r>
      <w:r w:rsidR="00880083" w:rsidRPr="00A64761">
        <w:rPr>
          <w:rFonts w:ascii="Tahoma" w:hAnsi="Tahoma" w:cs="Tahoma"/>
          <w:sz w:val="22"/>
          <w:szCs w:val="22"/>
        </w:rPr>
        <w:t xml:space="preserve"> si tienen alguna observación al respecto, quienes contestan que no tienen ninguna observación u objeción, </w:t>
      </w:r>
      <w:r w:rsidR="00FC592A">
        <w:rPr>
          <w:rFonts w:ascii="Tahoma" w:hAnsi="Tahoma" w:cs="Tahoma"/>
          <w:sz w:val="22"/>
          <w:szCs w:val="22"/>
        </w:rPr>
        <w:t xml:space="preserve">por lo cual, esta es </w:t>
      </w:r>
      <w:r w:rsidR="00FC592A" w:rsidRPr="00A64761">
        <w:rPr>
          <w:rFonts w:ascii="Tahoma" w:hAnsi="Tahoma" w:cs="Tahoma"/>
          <w:sz w:val="22"/>
          <w:szCs w:val="22"/>
        </w:rPr>
        <w:t xml:space="preserve">aprobada por </w:t>
      </w:r>
      <w:r w:rsidR="00FC592A" w:rsidRPr="00FC592A">
        <w:rPr>
          <w:rFonts w:ascii="Tahoma" w:hAnsi="Tahoma" w:cs="Tahoma"/>
          <w:sz w:val="22"/>
          <w:szCs w:val="22"/>
          <w:highlight w:val="yellow"/>
        </w:rPr>
        <w:t xml:space="preserve">(unanimidad / X votos a favor / XX </w:t>
      </w:r>
      <w:r w:rsidR="009B2D05">
        <w:rPr>
          <w:rFonts w:ascii="Tahoma" w:hAnsi="Tahoma" w:cs="Tahoma"/>
          <w:sz w:val="22"/>
          <w:szCs w:val="22"/>
          <w:highlight w:val="yellow"/>
        </w:rPr>
        <w:t>cuotas</w:t>
      </w:r>
      <w:r w:rsidR="00FC592A" w:rsidRPr="00FC592A">
        <w:rPr>
          <w:rFonts w:ascii="Tahoma" w:hAnsi="Tahoma" w:cs="Tahoma"/>
          <w:sz w:val="22"/>
          <w:szCs w:val="22"/>
          <w:highlight w:val="yellow"/>
        </w:rPr>
        <w:t>).</w:t>
      </w:r>
    </w:p>
    <w:p w14:paraId="59979E68" w14:textId="77777777" w:rsidR="00664324" w:rsidRDefault="00664324" w:rsidP="0010506D">
      <w:pPr>
        <w:jc w:val="both"/>
        <w:rPr>
          <w:rFonts w:ascii="Tahoma" w:hAnsi="Tahoma" w:cs="Tahoma"/>
          <w:sz w:val="22"/>
          <w:szCs w:val="22"/>
        </w:rPr>
      </w:pPr>
    </w:p>
    <w:p w14:paraId="28A4D326" w14:textId="13A80DFC" w:rsidR="00A0327E" w:rsidRPr="00A64761" w:rsidRDefault="00880083" w:rsidP="0010506D">
      <w:pPr>
        <w:jc w:val="both"/>
        <w:rPr>
          <w:rFonts w:ascii="Tahoma" w:hAnsi="Tahoma" w:cs="Tahoma"/>
          <w:sz w:val="22"/>
          <w:szCs w:val="22"/>
        </w:rPr>
      </w:pPr>
      <w:r w:rsidRPr="00A64761">
        <w:rPr>
          <w:rFonts w:ascii="Tahoma" w:hAnsi="Tahoma" w:cs="Tahoma"/>
          <w:sz w:val="22"/>
          <w:szCs w:val="22"/>
        </w:rPr>
        <w:lastRenderedPageBreak/>
        <w:t xml:space="preserve">Siendo las </w:t>
      </w:r>
      <w:r w:rsidR="00FC592A" w:rsidRPr="00BE5F21">
        <w:rPr>
          <w:rFonts w:ascii="Tahoma" w:hAnsi="Tahoma" w:cs="Tahoma"/>
          <w:sz w:val="22"/>
          <w:szCs w:val="22"/>
          <w:highlight w:val="yellow"/>
          <w:u w:val="single"/>
        </w:rPr>
        <w:t xml:space="preserve">XX:XX </w:t>
      </w:r>
      <w:proofErr w:type="spellStart"/>
      <w:r w:rsidR="00FC592A" w:rsidRPr="00BE5F21">
        <w:rPr>
          <w:rFonts w:ascii="Tahoma" w:hAnsi="Tahoma" w:cs="Tahoma"/>
          <w:sz w:val="22"/>
          <w:szCs w:val="22"/>
          <w:highlight w:val="yellow"/>
          <w:u w:val="single"/>
        </w:rPr>
        <w:t>xx</w:t>
      </w:r>
      <w:proofErr w:type="spellEnd"/>
      <w:r w:rsidRPr="00A64761">
        <w:rPr>
          <w:rFonts w:ascii="Tahoma" w:hAnsi="Tahoma" w:cs="Tahoma"/>
          <w:sz w:val="22"/>
          <w:szCs w:val="22"/>
        </w:rPr>
        <w:t xml:space="preserve">, se da por terminada la reunión, para constancia firman la presente quienes actuaron como </w:t>
      </w:r>
      <w:r w:rsidR="00883C87" w:rsidRPr="00A64761">
        <w:rPr>
          <w:rFonts w:ascii="Tahoma" w:hAnsi="Tahoma" w:cs="Tahoma"/>
          <w:sz w:val="22"/>
          <w:szCs w:val="22"/>
        </w:rPr>
        <w:t>presidente</w:t>
      </w:r>
      <w:r w:rsidRPr="00A64761">
        <w:rPr>
          <w:rFonts w:ascii="Tahoma" w:hAnsi="Tahoma" w:cs="Tahoma"/>
          <w:sz w:val="22"/>
          <w:szCs w:val="22"/>
        </w:rPr>
        <w:t xml:space="preserve"> y </w:t>
      </w:r>
      <w:r w:rsidR="00883C87" w:rsidRPr="00A64761">
        <w:rPr>
          <w:rFonts w:ascii="Tahoma" w:hAnsi="Tahoma" w:cs="Tahoma"/>
          <w:sz w:val="22"/>
          <w:szCs w:val="22"/>
        </w:rPr>
        <w:t>secretario</w:t>
      </w:r>
      <w:r w:rsidRPr="00A64761">
        <w:rPr>
          <w:rFonts w:ascii="Tahoma" w:hAnsi="Tahoma" w:cs="Tahoma"/>
          <w:sz w:val="22"/>
          <w:szCs w:val="22"/>
        </w:rPr>
        <w:t xml:space="preserve">. </w:t>
      </w:r>
    </w:p>
    <w:p w14:paraId="56452AB3" w14:textId="77777777" w:rsidR="00880083" w:rsidRPr="00A64761" w:rsidRDefault="00880083" w:rsidP="001626B8">
      <w:pPr>
        <w:jc w:val="both"/>
        <w:rPr>
          <w:rFonts w:ascii="Tahoma" w:hAnsi="Tahoma" w:cs="Tahoma"/>
          <w:sz w:val="22"/>
          <w:szCs w:val="22"/>
        </w:rPr>
      </w:pPr>
    </w:p>
    <w:p w14:paraId="36840353" w14:textId="77777777" w:rsidR="00880083" w:rsidRDefault="00880083" w:rsidP="001626B8">
      <w:pPr>
        <w:jc w:val="both"/>
        <w:rPr>
          <w:rFonts w:ascii="Tahoma" w:hAnsi="Tahoma" w:cs="Tahoma"/>
          <w:sz w:val="22"/>
          <w:szCs w:val="22"/>
        </w:rPr>
      </w:pPr>
    </w:p>
    <w:p w14:paraId="01804905" w14:textId="77777777" w:rsidR="00E315A1" w:rsidRDefault="00E315A1" w:rsidP="001626B8">
      <w:pPr>
        <w:jc w:val="both"/>
        <w:rPr>
          <w:rFonts w:ascii="Tahoma" w:hAnsi="Tahoma" w:cs="Tahoma"/>
          <w:sz w:val="22"/>
          <w:szCs w:val="22"/>
        </w:rPr>
      </w:pPr>
    </w:p>
    <w:p w14:paraId="317DEB55" w14:textId="77777777" w:rsidR="00E315A1" w:rsidRPr="00A64761" w:rsidRDefault="00E315A1" w:rsidP="001626B8">
      <w:pPr>
        <w:jc w:val="both"/>
        <w:rPr>
          <w:rFonts w:ascii="Tahoma" w:hAnsi="Tahoma" w:cs="Tahoma"/>
          <w:sz w:val="22"/>
          <w:szCs w:val="22"/>
        </w:rPr>
      </w:pPr>
    </w:p>
    <w:p w14:paraId="46B9DD4B" w14:textId="77777777" w:rsidR="00880083" w:rsidRPr="00A64761" w:rsidRDefault="00911D9D" w:rsidP="0010506D">
      <w:pPr>
        <w:jc w:val="both"/>
        <w:rPr>
          <w:rFonts w:ascii="Tahoma" w:hAnsi="Tahoma" w:cs="Tahoma"/>
          <w:b/>
          <w:sz w:val="22"/>
          <w:szCs w:val="22"/>
        </w:rPr>
      </w:pPr>
      <w:r>
        <w:rPr>
          <w:rFonts w:ascii="Tahoma" w:hAnsi="Tahoma" w:cs="Tahoma"/>
          <w:b/>
          <w:sz w:val="22"/>
          <w:szCs w:val="22"/>
        </w:rPr>
        <w:t>______________________                             ______________________</w:t>
      </w:r>
    </w:p>
    <w:p w14:paraId="636B5B2D" w14:textId="77777777" w:rsidR="00245430" w:rsidRDefault="00880083" w:rsidP="0010506D">
      <w:pPr>
        <w:jc w:val="both"/>
        <w:rPr>
          <w:rFonts w:ascii="Tahoma" w:hAnsi="Tahoma" w:cs="Tahoma"/>
          <w:sz w:val="22"/>
          <w:szCs w:val="22"/>
        </w:rPr>
      </w:pPr>
      <w:r w:rsidRPr="00A64761">
        <w:rPr>
          <w:rFonts w:ascii="Tahoma" w:hAnsi="Tahoma" w:cs="Tahoma"/>
          <w:sz w:val="22"/>
          <w:szCs w:val="22"/>
        </w:rPr>
        <w:t xml:space="preserve">Presidente                                   </w:t>
      </w:r>
      <w:r w:rsidR="00911D9D">
        <w:rPr>
          <w:rFonts w:ascii="Tahoma" w:hAnsi="Tahoma" w:cs="Tahoma"/>
          <w:sz w:val="22"/>
          <w:szCs w:val="22"/>
        </w:rPr>
        <w:t xml:space="preserve">    </w:t>
      </w:r>
      <w:r w:rsidR="00E315A1">
        <w:rPr>
          <w:rFonts w:ascii="Tahoma" w:hAnsi="Tahoma" w:cs="Tahoma"/>
          <w:sz w:val="22"/>
          <w:szCs w:val="22"/>
        </w:rPr>
        <w:tab/>
      </w:r>
      <w:r w:rsidR="00E315A1">
        <w:rPr>
          <w:rFonts w:ascii="Tahoma" w:hAnsi="Tahoma" w:cs="Tahoma"/>
          <w:sz w:val="22"/>
          <w:szCs w:val="22"/>
        </w:rPr>
        <w:tab/>
      </w:r>
      <w:r w:rsidRPr="00A64761">
        <w:rPr>
          <w:rFonts w:ascii="Tahoma" w:hAnsi="Tahoma" w:cs="Tahoma"/>
          <w:sz w:val="22"/>
          <w:szCs w:val="22"/>
        </w:rPr>
        <w:t xml:space="preserve">Secretaria </w:t>
      </w:r>
    </w:p>
    <w:p w14:paraId="2895B619" w14:textId="77777777" w:rsidR="0010506D" w:rsidRDefault="0010506D" w:rsidP="0010506D">
      <w:pPr>
        <w:ind w:left="426"/>
        <w:jc w:val="both"/>
        <w:rPr>
          <w:rFonts w:ascii="Tahoma" w:hAnsi="Tahoma" w:cs="Tahoma"/>
          <w:sz w:val="22"/>
          <w:szCs w:val="22"/>
        </w:rPr>
      </w:pPr>
    </w:p>
    <w:p w14:paraId="1277B460" w14:textId="77777777" w:rsidR="0010506D" w:rsidRPr="007569A8" w:rsidRDefault="0010506D" w:rsidP="0010506D">
      <w:pPr>
        <w:jc w:val="both"/>
        <w:rPr>
          <w:rFonts w:ascii="Arial" w:hAnsi="Arial" w:cs="Arial"/>
          <w:sz w:val="22"/>
          <w:szCs w:val="22"/>
          <w:highlight w:val="yellow"/>
        </w:rPr>
      </w:pPr>
      <w:r w:rsidRPr="007569A8">
        <w:rPr>
          <w:rFonts w:ascii="Arial" w:hAnsi="Arial" w:cs="Arial"/>
          <w:sz w:val="22"/>
          <w:szCs w:val="22"/>
          <w:highlight w:val="yellow"/>
        </w:rPr>
        <w:t>La presente es fiel copia de la original / Firmas en original</w:t>
      </w:r>
    </w:p>
    <w:p w14:paraId="154F91CE" w14:textId="77777777" w:rsidR="0010506D" w:rsidRDefault="0010506D" w:rsidP="0010506D">
      <w:pPr>
        <w:ind w:left="708"/>
        <w:jc w:val="both"/>
        <w:rPr>
          <w:rFonts w:ascii="Arial" w:hAnsi="Arial" w:cs="Arial"/>
          <w:sz w:val="22"/>
          <w:szCs w:val="22"/>
          <w:highlight w:val="yellow"/>
        </w:rPr>
      </w:pPr>
    </w:p>
    <w:p w14:paraId="289957E4" w14:textId="77777777" w:rsidR="008A1874" w:rsidRPr="007569A8" w:rsidRDefault="008A1874" w:rsidP="0010506D">
      <w:pPr>
        <w:ind w:left="708"/>
        <w:jc w:val="both"/>
        <w:rPr>
          <w:rFonts w:ascii="Arial" w:hAnsi="Arial" w:cs="Arial"/>
          <w:sz w:val="22"/>
          <w:szCs w:val="22"/>
          <w:highlight w:val="yellow"/>
        </w:rPr>
      </w:pPr>
    </w:p>
    <w:p w14:paraId="1DCD8751" w14:textId="77777777" w:rsidR="0010506D" w:rsidRPr="007569A8" w:rsidRDefault="0010506D" w:rsidP="0010506D">
      <w:pPr>
        <w:ind w:left="708"/>
        <w:jc w:val="both"/>
        <w:rPr>
          <w:rFonts w:ascii="Arial" w:hAnsi="Arial" w:cs="Arial"/>
          <w:sz w:val="22"/>
          <w:szCs w:val="22"/>
          <w:highlight w:val="yellow"/>
        </w:rPr>
      </w:pPr>
    </w:p>
    <w:p w14:paraId="70CCFED2" w14:textId="77777777" w:rsidR="0010506D" w:rsidRPr="007569A8" w:rsidRDefault="0010506D" w:rsidP="0010506D">
      <w:pPr>
        <w:jc w:val="both"/>
        <w:rPr>
          <w:rFonts w:ascii="Arial" w:hAnsi="Arial" w:cs="Arial"/>
          <w:sz w:val="22"/>
          <w:szCs w:val="22"/>
          <w:highlight w:val="yellow"/>
        </w:rPr>
      </w:pPr>
      <w:r w:rsidRPr="007569A8">
        <w:rPr>
          <w:rFonts w:ascii="Arial" w:hAnsi="Arial" w:cs="Arial"/>
          <w:sz w:val="22"/>
          <w:szCs w:val="22"/>
          <w:highlight w:val="yellow"/>
        </w:rPr>
        <w:t xml:space="preserve">_________________________             </w:t>
      </w:r>
      <w:r w:rsidRPr="007569A8">
        <w:rPr>
          <w:rFonts w:ascii="Arial" w:hAnsi="Arial" w:cs="Arial"/>
          <w:sz w:val="22"/>
          <w:szCs w:val="22"/>
          <w:highlight w:val="yellow"/>
        </w:rPr>
        <w:tab/>
      </w:r>
    </w:p>
    <w:p w14:paraId="0358BAAD" w14:textId="77777777" w:rsidR="0010506D" w:rsidRPr="00F50F17" w:rsidRDefault="0010506D" w:rsidP="0010506D">
      <w:pPr>
        <w:jc w:val="both"/>
        <w:rPr>
          <w:rFonts w:ascii="Arial" w:hAnsi="Arial" w:cs="Arial"/>
          <w:sz w:val="22"/>
          <w:szCs w:val="22"/>
        </w:rPr>
      </w:pPr>
      <w:r w:rsidRPr="007569A8">
        <w:rPr>
          <w:rFonts w:ascii="Arial" w:hAnsi="Arial" w:cs="Arial"/>
          <w:sz w:val="22"/>
          <w:szCs w:val="22"/>
          <w:highlight w:val="yellow"/>
        </w:rPr>
        <w:t xml:space="preserve">            Secretario</w:t>
      </w:r>
    </w:p>
    <w:p w14:paraId="7DFE200A" w14:textId="77777777" w:rsidR="0010506D" w:rsidRPr="00F50F17" w:rsidRDefault="0010506D" w:rsidP="0010506D">
      <w:pPr>
        <w:jc w:val="both"/>
        <w:rPr>
          <w:rFonts w:ascii="Arial" w:hAnsi="Arial" w:cs="Arial"/>
          <w:sz w:val="22"/>
          <w:szCs w:val="22"/>
        </w:rPr>
      </w:pPr>
    </w:p>
    <w:p w14:paraId="19200B62" w14:textId="77777777" w:rsidR="0010506D" w:rsidRPr="00F50F17" w:rsidRDefault="0010506D" w:rsidP="0010506D">
      <w:pPr>
        <w:jc w:val="both"/>
        <w:rPr>
          <w:rFonts w:ascii="Arial" w:hAnsi="Arial" w:cs="Arial"/>
          <w:sz w:val="22"/>
          <w:szCs w:val="22"/>
        </w:rPr>
      </w:pPr>
      <w:r w:rsidRPr="007569A8">
        <w:rPr>
          <w:rFonts w:ascii="Arial" w:hAnsi="Arial" w:cs="Arial"/>
          <w:sz w:val="22"/>
          <w:szCs w:val="22"/>
          <w:highlight w:val="yellow"/>
        </w:rPr>
        <w:t>NOTA: Si existe una comisión designada para la aprobación del acta que se aclara, esta comisión también debe suscribir y firmar el acta aclaratoria.</w:t>
      </w:r>
    </w:p>
    <w:p w14:paraId="7D6169DE" w14:textId="77777777" w:rsidR="0010506D" w:rsidRDefault="0010506D" w:rsidP="0010506D">
      <w:pPr>
        <w:ind w:left="426"/>
        <w:jc w:val="both"/>
        <w:rPr>
          <w:rFonts w:ascii="Tahoma" w:hAnsi="Tahoma" w:cs="Tahoma"/>
          <w:sz w:val="22"/>
          <w:szCs w:val="22"/>
        </w:rPr>
      </w:pPr>
    </w:p>
    <w:p w14:paraId="1D275D7D" w14:textId="77777777" w:rsidR="00245430" w:rsidRDefault="00245430" w:rsidP="001626B8">
      <w:pPr>
        <w:jc w:val="both"/>
        <w:rPr>
          <w:rFonts w:ascii="Tahoma" w:hAnsi="Tahoma" w:cs="Tahoma"/>
          <w:sz w:val="22"/>
          <w:szCs w:val="22"/>
        </w:rPr>
      </w:pPr>
    </w:p>
    <w:p w14:paraId="0A3A575C" w14:textId="77777777" w:rsidR="00245430" w:rsidRPr="00245430" w:rsidRDefault="00245430" w:rsidP="00E315A1">
      <w:pPr>
        <w:ind w:left="708"/>
        <w:jc w:val="both"/>
        <w:rPr>
          <w:rFonts w:ascii="Tahoma" w:hAnsi="Tahoma" w:cs="Tahoma"/>
          <w:color w:val="993300"/>
          <w:sz w:val="22"/>
          <w:szCs w:val="22"/>
        </w:rPr>
      </w:pPr>
    </w:p>
    <w:sectPr w:rsidR="00245430" w:rsidRPr="00245430" w:rsidSect="0040482D">
      <w:pgSz w:w="12242" w:h="15842" w:code="1"/>
      <w:pgMar w:top="1134" w:right="1418"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529"/>
    <w:multiLevelType w:val="hybridMultilevel"/>
    <w:tmpl w:val="541880EC"/>
    <w:lvl w:ilvl="0" w:tplc="2B0024FC">
      <w:start w:val="1"/>
      <w:numFmt w:val="decimal"/>
      <w:lvlText w:val="%1."/>
      <w:lvlJc w:val="left"/>
      <w:pPr>
        <w:tabs>
          <w:tab w:val="num" w:pos="765"/>
        </w:tabs>
        <w:ind w:left="765" w:hanging="405"/>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C250B95"/>
    <w:multiLevelType w:val="hybridMultilevel"/>
    <w:tmpl w:val="10E2F440"/>
    <w:lvl w:ilvl="0" w:tplc="FBA0ED6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2046059315">
    <w:abstractNumId w:val="1"/>
  </w:num>
  <w:num w:numId="2" w16cid:durableId="1450276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26B8"/>
    <w:rsid w:val="0010506D"/>
    <w:rsid w:val="00130D9C"/>
    <w:rsid w:val="00143A57"/>
    <w:rsid w:val="001626B8"/>
    <w:rsid w:val="001855CF"/>
    <w:rsid w:val="00197AE3"/>
    <w:rsid w:val="001D7007"/>
    <w:rsid w:val="00220E5F"/>
    <w:rsid w:val="002339B6"/>
    <w:rsid w:val="00245430"/>
    <w:rsid w:val="0038014E"/>
    <w:rsid w:val="003C4F9B"/>
    <w:rsid w:val="003E13E6"/>
    <w:rsid w:val="003F4844"/>
    <w:rsid w:val="0040482D"/>
    <w:rsid w:val="005F0796"/>
    <w:rsid w:val="00655130"/>
    <w:rsid w:val="00661F59"/>
    <w:rsid w:val="00664324"/>
    <w:rsid w:val="006F74BD"/>
    <w:rsid w:val="00766716"/>
    <w:rsid w:val="00802E8C"/>
    <w:rsid w:val="0081223C"/>
    <w:rsid w:val="00880083"/>
    <w:rsid w:val="00883C87"/>
    <w:rsid w:val="008A1874"/>
    <w:rsid w:val="008A6075"/>
    <w:rsid w:val="00907A6F"/>
    <w:rsid w:val="00911D9D"/>
    <w:rsid w:val="00947E04"/>
    <w:rsid w:val="009B2D05"/>
    <w:rsid w:val="00A0327E"/>
    <w:rsid w:val="00A64761"/>
    <w:rsid w:val="00BE5F21"/>
    <w:rsid w:val="00D02E99"/>
    <w:rsid w:val="00DC48EF"/>
    <w:rsid w:val="00E25CAA"/>
    <w:rsid w:val="00E315A1"/>
    <w:rsid w:val="00E73EA6"/>
    <w:rsid w:val="00F20C76"/>
    <w:rsid w:val="00F25CF0"/>
    <w:rsid w:val="00F301E3"/>
    <w:rsid w:val="00F76084"/>
    <w:rsid w:val="00FB1A6A"/>
    <w:rsid w:val="00FC59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C7ADE"/>
  <w15:chartTrackingRefBased/>
  <w15:docId w15:val="{883CCD9B-7AED-4FCA-9246-456CF312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25CF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884</Words>
  <Characters>4862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REUNION ORDINARIA DE LA JUNTA SOCIOS</vt:lpstr>
    </vt:vector>
  </TitlesOfParts>
  <Company>CAMARA</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REUNION ORDINARIA DE LA JUNTA SOCIOS</dc:title>
  <dc:subject/>
  <dc:creator>User</dc:creator>
  <cp:keywords/>
  <cp:lastModifiedBy>Andres Camilo Acosta Vargas</cp:lastModifiedBy>
  <cp:revision>7</cp:revision>
  <cp:lastPrinted>2012-12-22T19:48:00Z</cp:lastPrinted>
  <dcterms:created xsi:type="dcterms:W3CDTF">2025-07-09T20:37:00Z</dcterms:created>
  <dcterms:modified xsi:type="dcterms:W3CDTF">2025-07-25T19:24:00Z</dcterms:modified>
</cp:coreProperties>
</file>